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A0C4A" w14:textId="1EADBFF4" w:rsidR="001101D7" w:rsidRPr="00BB0B0D" w:rsidRDefault="005F4FE7" w:rsidP="00BB0B0D">
      <w:pPr>
        <w:pStyle w:val="Ttulo"/>
        <w:spacing w:line="24" w:lineRule="atLeast"/>
        <w:rPr>
          <w:rFonts w:ascii="Calibri" w:hAnsi="Calibri" w:cs="Calibri"/>
          <w:color w:val="auto"/>
          <w:sz w:val="22"/>
          <w:szCs w:val="22"/>
        </w:rPr>
      </w:pPr>
      <w:r w:rsidRPr="00BB0B0D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4F94B71" wp14:editId="4C9379FB">
            <wp:simplePos x="0" y="0"/>
            <wp:positionH relativeFrom="column">
              <wp:posOffset>5417820</wp:posOffset>
            </wp:positionH>
            <wp:positionV relativeFrom="paragraph">
              <wp:posOffset>-809625</wp:posOffset>
            </wp:positionV>
            <wp:extent cx="398780" cy="398780"/>
            <wp:effectExtent l="0" t="0" r="1270" b="1270"/>
            <wp:wrapNone/>
            <wp:docPr id="4" name="Picture 4" descr="Un dibujo de una cara feliz&#10;&#10;Descripción generada automáticamente con confianza baja">
              <a:extLst xmlns:a="http://schemas.openxmlformats.org/drawingml/2006/main">
                <a:ext uri="{FF2B5EF4-FFF2-40B4-BE49-F238E27FC236}">
                  <a16:creationId xmlns:a16="http://schemas.microsoft.com/office/drawing/2014/main" id="{C85503C2-ED94-3652-D5E4-BDFF479B7A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Un dibujo de una cara feliz&#10;&#10;Descripción generada automáticamente con confianza baja">
                      <a:extLst>
                        <a:ext uri="{FF2B5EF4-FFF2-40B4-BE49-F238E27FC236}">
                          <a16:creationId xmlns:a16="http://schemas.microsoft.com/office/drawing/2014/main" id="{C85503C2-ED94-3652-D5E4-BDFF479B7A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0B0D">
        <w:rPr>
          <w:rFonts w:ascii="Calibri" w:hAnsi="Calibri" w:cs="Calibri"/>
          <w:noProof/>
          <w:color w:val="auto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38DC221" wp14:editId="7D91FA93">
            <wp:simplePos x="0" y="0"/>
            <wp:positionH relativeFrom="column">
              <wp:posOffset>-800100</wp:posOffset>
            </wp:positionH>
            <wp:positionV relativeFrom="paragraph">
              <wp:posOffset>-852805</wp:posOffset>
            </wp:positionV>
            <wp:extent cx="897255" cy="338455"/>
            <wp:effectExtent l="0" t="0" r="0" b="4445"/>
            <wp:wrapNone/>
            <wp:docPr id="8" name="Imagen 7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1AECA3A2-E7A2-7C98-79F1-6B1505E316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1AECA3A2-E7A2-7C98-79F1-6B1505E316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D609A" w14:textId="027978DC" w:rsidR="008A0A23" w:rsidRPr="00BB0B0D" w:rsidRDefault="00C0120B" w:rsidP="00BB0B0D">
      <w:pPr>
        <w:pStyle w:val="Ttulo"/>
        <w:spacing w:line="24" w:lineRule="atLeast"/>
        <w:rPr>
          <w:rFonts w:ascii="Calibri" w:hAnsi="Calibri" w:cs="Calibri"/>
          <w:color w:val="auto"/>
          <w:sz w:val="22"/>
          <w:szCs w:val="22"/>
        </w:rPr>
      </w:pPr>
      <w:r w:rsidRPr="00BB0B0D">
        <w:rPr>
          <w:rFonts w:ascii="Calibri" w:hAnsi="Calibri" w:cs="Calibri"/>
          <w:color w:val="auto"/>
          <w:sz w:val="22"/>
          <w:szCs w:val="22"/>
        </w:rPr>
        <w:t>TÍTULO de</w:t>
      </w:r>
      <w:r w:rsidR="00BB0B0D" w:rsidRPr="00BB0B0D">
        <w:rPr>
          <w:rFonts w:ascii="Calibri" w:hAnsi="Calibri" w:cs="Calibri"/>
          <w:color w:val="auto"/>
          <w:sz w:val="22"/>
          <w:szCs w:val="22"/>
        </w:rPr>
        <w:t>l capítulo de libro</w:t>
      </w:r>
    </w:p>
    <w:p w14:paraId="2B8D96DC" w14:textId="77777777" w:rsidR="00E957DF" w:rsidRPr="00BB0B0D" w:rsidRDefault="00E957DF" w:rsidP="00BB0B0D">
      <w:pPr>
        <w:pStyle w:val="NOMBREAUTOR"/>
        <w:spacing w:line="24" w:lineRule="atLeast"/>
        <w:ind w:firstLine="0"/>
        <w:rPr>
          <w:rFonts w:ascii="Calibri" w:hAnsi="Calibri" w:cs="Calibri"/>
          <w:caps/>
          <w:smallCaps w:val="0"/>
          <w:sz w:val="22"/>
          <w:szCs w:val="22"/>
          <w:vertAlign w:val="superscript"/>
        </w:rPr>
      </w:pPr>
      <w:r w:rsidRPr="00BB0B0D">
        <w:rPr>
          <w:rFonts w:ascii="Calibri" w:hAnsi="Calibri" w:cs="Calibri"/>
          <w:caps/>
          <w:smallCaps w:val="0"/>
          <w:sz w:val="22"/>
          <w:szCs w:val="22"/>
        </w:rPr>
        <w:t>Nombre y Apellidos del autor</w:t>
      </w:r>
      <w:r w:rsidRPr="00BB0B0D">
        <w:rPr>
          <w:rFonts w:ascii="Calibri" w:hAnsi="Calibri" w:cs="Calibri"/>
          <w:caps/>
          <w:smallCaps w:val="0"/>
          <w:sz w:val="22"/>
          <w:szCs w:val="22"/>
          <w:vertAlign w:val="superscript"/>
        </w:rPr>
        <w:t>1</w:t>
      </w:r>
    </w:p>
    <w:p w14:paraId="1390D7F8" w14:textId="0EACD2B0" w:rsidR="00931F39" w:rsidRPr="00BB0B0D" w:rsidRDefault="00E957DF" w:rsidP="00931F39">
      <w:pPr>
        <w:pStyle w:val="NOMBREAUTOR"/>
        <w:spacing w:line="24" w:lineRule="atLeast"/>
        <w:ind w:firstLine="0"/>
        <w:rPr>
          <w:rFonts w:ascii="Calibri" w:hAnsi="Calibri" w:cs="Calibri"/>
          <w:caps/>
          <w:smallCaps w:val="0"/>
          <w:sz w:val="22"/>
          <w:szCs w:val="22"/>
          <w:vertAlign w:val="superscript"/>
        </w:rPr>
      </w:pPr>
      <w:r w:rsidRPr="00BB0B0D">
        <w:rPr>
          <w:rFonts w:ascii="Calibri" w:hAnsi="Calibri" w:cs="Calibri"/>
          <w:caps/>
          <w:smallCaps w:val="0"/>
          <w:sz w:val="22"/>
          <w:szCs w:val="22"/>
        </w:rPr>
        <w:t>NOMBRE Y APELLIDO DEL AUTOR</w:t>
      </w:r>
      <w:r w:rsidRPr="00BB0B0D">
        <w:rPr>
          <w:rFonts w:ascii="Calibri" w:hAnsi="Calibri" w:cs="Calibri"/>
          <w:caps/>
          <w:smallCaps w:val="0"/>
          <w:sz w:val="22"/>
          <w:szCs w:val="22"/>
          <w:vertAlign w:val="superscript"/>
        </w:rPr>
        <w:t>2</w:t>
      </w:r>
    </w:p>
    <w:p w14:paraId="7BD6BA84" w14:textId="77777777" w:rsidR="001101D7" w:rsidRPr="00BB0B0D" w:rsidRDefault="001101D7" w:rsidP="00BB0B0D">
      <w:pPr>
        <w:pStyle w:val="Filiacin"/>
        <w:spacing w:line="24" w:lineRule="atLeast"/>
        <w:rPr>
          <w:rFonts w:ascii="Calibri" w:hAnsi="Calibri" w:cs="Calibri"/>
          <w:sz w:val="22"/>
          <w:szCs w:val="22"/>
          <w:vertAlign w:val="superscript"/>
        </w:rPr>
      </w:pPr>
    </w:p>
    <w:p w14:paraId="1C1478B7" w14:textId="5B1134F0" w:rsidR="00536E3C" w:rsidRPr="00BB0B0D" w:rsidRDefault="00E957DF" w:rsidP="00BB0B0D">
      <w:pPr>
        <w:pStyle w:val="Filiacin"/>
        <w:spacing w:line="24" w:lineRule="atLeast"/>
        <w:rPr>
          <w:rFonts w:ascii="Calibri" w:hAnsi="Calibri" w:cs="Calibri"/>
          <w:sz w:val="22"/>
          <w:szCs w:val="22"/>
        </w:rPr>
      </w:pPr>
      <w:r w:rsidRPr="00BB0B0D">
        <w:rPr>
          <w:rFonts w:ascii="Calibri" w:hAnsi="Calibri" w:cs="Calibri"/>
          <w:sz w:val="22"/>
          <w:szCs w:val="22"/>
          <w:vertAlign w:val="superscript"/>
        </w:rPr>
        <w:t>1</w:t>
      </w:r>
      <w:r w:rsidRPr="00BB0B0D">
        <w:rPr>
          <w:rFonts w:ascii="Calibri" w:hAnsi="Calibri" w:cs="Calibri"/>
          <w:sz w:val="22"/>
          <w:szCs w:val="22"/>
        </w:rPr>
        <w:t xml:space="preserve">Departamento, Universidad (no utilizar acrónimos), </w:t>
      </w:r>
      <w:r w:rsidR="00CE0FB3" w:rsidRPr="00BB0B0D">
        <w:rPr>
          <w:rFonts w:ascii="Calibri" w:hAnsi="Calibri" w:cs="Calibri"/>
          <w:sz w:val="22"/>
          <w:szCs w:val="22"/>
        </w:rPr>
        <w:t xml:space="preserve">Dirección, </w:t>
      </w:r>
      <w:r w:rsidRPr="00BB0B0D">
        <w:rPr>
          <w:rFonts w:ascii="Calibri" w:hAnsi="Calibri" w:cs="Calibri"/>
          <w:sz w:val="22"/>
          <w:szCs w:val="22"/>
        </w:rPr>
        <w:t>email del autor</w:t>
      </w:r>
    </w:p>
    <w:p w14:paraId="66277EAD" w14:textId="24E59346" w:rsidR="00C0120B" w:rsidRPr="00BB0B0D" w:rsidRDefault="00E957DF" w:rsidP="00931F39">
      <w:pPr>
        <w:pStyle w:val="Filiacin"/>
        <w:spacing w:line="24" w:lineRule="atLeast"/>
        <w:rPr>
          <w:rFonts w:ascii="Calibri" w:hAnsi="Calibri" w:cs="Calibri"/>
          <w:sz w:val="22"/>
          <w:szCs w:val="22"/>
        </w:rPr>
      </w:pPr>
      <w:r w:rsidRPr="00BB0B0D">
        <w:rPr>
          <w:rFonts w:ascii="Calibri" w:hAnsi="Calibri" w:cs="Calibri"/>
          <w:sz w:val="22"/>
          <w:szCs w:val="22"/>
          <w:vertAlign w:val="superscript"/>
        </w:rPr>
        <w:t>2</w:t>
      </w:r>
      <w:r w:rsidR="00363902" w:rsidRPr="00BB0B0D">
        <w:rPr>
          <w:rFonts w:ascii="Calibri" w:hAnsi="Calibri" w:cs="Calibri"/>
          <w:sz w:val="22"/>
          <w:szCs w:val="22"/>
        </w:rPr>
        <w:t>Centro de investigación</w:t>
      </w:r>
      <w:r w:rsidRPr="00BB0B0D">
        <w:rPr>
          <w:rFonts w:ascii="Calibri" w:hAnsi="Calibri" w:cs="Calibri"/>
          <w:sz w:val="22"/>
          <w:szCs w:val="22"/>
        </w:rPr>
        <w:t xml:space="preserve"> (no utilizar acrónimos),</w:t>
      </w:r>
      <w:r w:rsidR="00D654B1" w:rsidRPr="00BB0B0D">
        <w:rPr>
          <w:rFonts w:ascii="Calibri" w:hAnsi="Calibri" w:cs="Calibri"/>
          <w:sz w:val="22"/>
          <w:szCs w:val="22"/>
        </w:rPr>
        <w:t xml:space="preserve"> Dirección,</w:t>
      </w:r>
      <w:r w:rsidRPr="00BB0B0D">
        <w:rPr>
          <w:rFonts w:ascii="Calibri" w:hAnsi="Calibri" w:cs="Calibri"/>
          <w:sz w:val="22"/>
          <w:szCs w:val="22"/>
        </w:rPr>
        <w:t xml:space="preserve"> email del autor</w:t>
      </w:r>
    </w:p>
    <w:p w14:paraId="5326A125" w14:textId="5589A47D" w:rsidR="00C0120B" w:rsidRPr="00BB0B0D" w:rsidRDefault="00D7787B" w:rsidP="00BB0B0D">
      <w:pPr>
        <w:pStyle w:val="Ttulo1"/>
        <w:spacing w:beforeLines="300" w:before="720" w:line="24" w:lineRule="atLeast"/>
        <w:contextualSpacing w:val="0"/>
        <w:rPr>
          <w:rFonts w:ascii="Calibri" w:hAnsi="Calibri" w:cs="Calibri"/>
          <w:color w:val="auto"/>
          <w:sz w:val="22"/>
          <w:szCs w:val="22"/>
        </w:rPr>
      </w:pPr>
      <w:r w:rsidRPr="00BB0B0D">
        <w:rPr>
          <w:rFonts w:ascii="Calibri" w:hAnsi="Calibri" w:cs="Calibri"/>
          <w:color w:val="auto"/>
          <w:sz w:val="22"/>
          <w:szCs w:val="22"/>
        </w:rPr>
        <w:t xml:space="preserve">1. </w:t>
      </w:r>
      <w:r w:rsidR="00BB0B0D" w:rsidRPr="00BB0B0D">
        <w:rPr>
          <w:rFonts w:ascii="Calibri" w:hAnsi="Calibri" w:cs="Calibri"/>
          <w:color w:val="auto"/>
          <w:sz w:val="22"/>
          <w:szCs w:val="22"/>
        </w:rPr>
        <w:t>a</w:t>
      </w:r>
      <w:r w:rsidR="004C0512" w:rsidRPr="00BB0B0D">
        <w:rPr>
          <w:rFonts w:ascii="Calibri" w:hAnsi="Calibri" w:cs="Calibri"/>
          <w:color w:val="auto"/>
          <w:sz w:val="22"/>
          <w:szCs w:val="22"/>
        </w:rPr>
        <w:t>partado</w:t>
      </w:r>
      <w:r w:rsidR="007D0538" w:rsidRPr="00BB0B0D">
        <w:rPr>
          <w:rFonts w:ascii="Calibri" w:hAnsi="Calibri" w:cs="Calibri"/>
          <w:color w:val="auto"/>
          <w:sz w:val="22"/>
          <w:szCs w:val="22"/>
        </w:rPr>
        <w:t xml:space="preserve"> de primer nivel</w:t>
      </w:r>
      <w:r w:rsidR="00253A72" w:rsidRPr="00BB0B0D">
        <w:rPr>
          <w:rFonts w:ascii="Calibri" w:hAnsi="Calibri" w:cs="Calibri"/>
          <w:color w:val="auto"/>
          <w:sz w:val="22"/>
          <w:szCs w:val="22"/>
        </w:rPr>
        <w:t xml:space="preserve"> (Título 1)</w:t>
      </w:r>
    </w:p>
    <w:p w14:paraId="4F1C635D" w14:textId="77777777" w:rsidR="009852A8" w:rsidRPr="00BB0B0D" w:rsidRDefault="009852A8" w:rsidP="00BB0B0D">
      <w:pPr>
        <w:spacing w:line="24" w:lineRule="atLeast"/>
        <w:rPr>
          <w:rFonts w:ascii="Calibri" w:hAnsi="Calibri" w:cs="Calibri"/>
          <w:b/>
          <w:sz w:val="22"/>
          <w:szCs w:val="22"/>
          <w:lang w:eastAsia="es-ES"/>
        </w:rPr>
      </w:pPr>
    </w:p>
    <w:p w14:paraId="19D8CB9D" w14:textId="6425BB19" w:rsidR="00C0120B" w:rsidRPr="00BB0B0D" w:rsidRDefault="00D7787B" w:rsidP="00BB0B0D">
      <w:pPr>
        <w:pStyle w:val="Ttulo2"/>
        <w:spacing w:before="0" w:line="24" w:lineRule="atLeast"/>
        <w:jc w:val="both"/>
        <w:rPr>
          <w:rFonts w:ascii="Calibri" w:hAnsi="Calibri" w:cs="Calibri"/>
          <w:color w:val="auto"/>
          <w:sz w:val="22"/>
          <w:szCs w:val="22"/>
        </w:rPr>
      </w:pPr>
      <w:r w:rsidRPr="00BB0B0D">
        <w:rPr>
          <w:rFonts w:ascii="Calibri" w:hAnsi="Calibri" w:cs="Calibri"/>
          <w:color w:val="auto"/>
          <w:sz w:val="22"/>
          <w:szCs w:val="22"/>
        </w:rPr>
        <w:t xml:space="preserve">1.1 </w:t>
      </w:r>
      <w:r w:rsidR="004C0512" w:rsidRPr="00BB0B0D">
        <w:rPr>
          <w:rFonts w:ascii="Calibri" w:hAnsi="Calibri" w:cs="Calibri"/>
          <w:color w:val="auto"/>
          <w:sz w:val="22"/>
          <w:szCs w:val="22"/>
        </w:rPr>
        <w:t>Apartado</w:t>
      </w:r>
      <w:r w:rsidR="0072111B" w:rsidRPr="00BB0B0D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BB0B0D">
        <w:rPr>
          <w:rFonts w:ascii="Calibri" w:hAnsi="Calibri" w:cs="Calibri"/>
          <w:color w:val="auto"/>
          <w:sz w:val="22"/>
          <w:szCs w:val="22"/>
        </w:rPr>
        <w:t xml:space="preserve">de segundo nivel. Epígrafe </w:t>
      </w:r>
      <w:r w:rsidR="00AF24E1" w:rsidRPr="00BB0B0D">
        <w:rPr>
          <w:rFonts w:ascii="Calibri" w:hAnsi="Calibri" w:cs="Calibri"/>
          <w:color w:val="auto"/>
          <w:sz w:val="22"/>
          <w:szCs w:val="22"/>
        </w:rPr>
        <w:t>(Título 2)</w:t>
      </w:r>
    </w:p>
    <w:p w14:paraId="67767E72" w14:textId="77777777" w:rsidR="009852A8" w:rsidRPr="00BB0B0D" w:rsidRDefault="009852A8" w:rsidP="00BB0B0D">
      <w:pPr>
        <w:spacing w:line="24" w:lineRule="atLeast"/>
        <w:rPr>
          <w:rFonts w:ascii="Calibri" w:hAnsi="Calibri" w:cs="Calibri"/>
          <w:b/>
          <w:sz w:val="22"/>
          <w:szCs w:val="22"/>
          <w:lang w:eastAsia="es-ES"/>
        </w:rPr>
      </w:pPr>
    </w:p>
    <w:p w14:paraId="00BA79A2" w14:textId="611A2F93" w:rsidR="00D7787B" w:rsidRPr="00BB0B0D" w:rsidRDefault="00D7787B" w:rsidP="00BB0B0D">
      <w:pPr>
        <w:pStyle w:val="Ttulo3"/>
        <w:spacing w:before="0" w:line="24" w:lineRule="atLeast"/>
        <w:ind w:left="0"/>
        <w:jc w:val="both"/>
        <w:rPr>
          <w:rFonts w:ascii="Calibri" w:hAnsi="Calibri" w:cs="Calibri"/>
          <w:b w:val="0"/>
          <w:i/>
          <w:color w:val="auto"/>
          <w:sz w:val="22"/>
          <w:szCs w:val="22"/>
        </w:rPr>
      </w:pPr>
      <w:r w:rsidRPr="00BB0B0D">
        <w:rPr>
          <w:rFonts w:ascii="Calibri" w:hAnsi="Calibri" w:cs="Calibri"/>
          <w:b w:val="0"/>
          <w:i/>
          <w:color w:val="auto"/>
          <w:sz w:val="22"/>
          <w:szCs w:val="22"/>
        </w:rPr>
        <w:t xml:space="preserve">1.1.1 </w:t>
      </w:r>
      <w:r w:rsidR="004C0512" w:rsidRPr="00BB0B0D">
        <w:rPr>
          <w:rFonts w:ascii="Calibri" w:hAnsi="Calibri" w:cs="Calibri"/>
          <w:b w:val="0"/>
          <w:i/>
          <w:color w:val="auto"/>
          <w:sz w:val="22"/>
          <w:szCs w:val="22"/>
        </w:rPr>
        <w:t>Apartado</w:t>
      </w:r>
      <w:r w:rsidRPr="00BB0B0D">
        <w:rPr>
          <w:rFonts w:ascii="Calibri" w:hAnsi="Calibri" w:cs="Calibri"/>
          <w:b w:val="0"/>
          <w:i/>
          <w:color w:val="auto"/>
          <w:sz w:val="22"/>
          <w:szCs w:val="22"/>
        </w:rPr>
        <w:t xml:space="preserve"> de tercer nivel. </w:t>
      </w:r>
      <w:proofErr w:type="spellStart"/>
      <w:r w:rsidRPr="00BB0B0D">
        <w:rPr>
          <w:rFonts w:ascii="Calibri" w:hAnsi="Calibri" w:cs="Calibri"/>
          <w:b w:val="0"/>
          <w:i/>
          <w:color w:val="auto"/>
          <w:sz w:val="22"/>
          <w:szCs w:val="22"/>
        </w:rPr>
        <w:t>Subepígrafe</w:t>
      </w:r>
      <w:proofErr w:type="spellEnd"/>
      <w:r w:rsidRPr="00BB0B0D">
        <w:rPr>
          <w:rFonts w:ascii="Calibri" w:hAnsi="Calibri" w:cs="Calibri"/>
          <w:b w:val="0"/>
          <w:i/>
          <w:color w:val="auto"/>
          <w:sz w:val="22"/>
          <w:szCs w:val="22"/>
        </w:rPr>
        <w:t xml:space="preserve"> </w:t>
      </w:r>
      <w:r w:rsidR="00AF24E1" w:rsidRPr="00BB0B0D">
        <w:rPr>
          <w:rFonts w:ascii="Calibri" w:hAnsi="Calibri" w:cs="Calibri"/>
          <w:b w:val="0"/>
          <w:i/>
          <w:color w:val="auto"/>
          <w:sz w:val="22"/>
          <w:szCs w:val="22"/>
        </w:rPr>
        <w:t>(Título 3)</w:t>
      </w:r>
    </w:p>
    <w:p w14:paraId="5B6478CD" w14:textId="77777777" w:rsidR="00AF24E1" w:rsidRPr="00BB0B0D" w:rsidRDefault="00AF24E1" w:rsidP="00BB0B0D">
      <w:pPr>
        <w:spacing w:line="24" w:lineRule="atLeast"/>
        <w:rPr>
          <w:rFonts w:ascii="Calibri" w:hAnsi="Calibri" w:cs="Calibri"/>
          <w:sz w:val="22"/>
          <w:szCs w:val="22"/>
          <w:lang w:val="es-ES_tradnl"/>
        </w:rPr>
      </w:pPr>
    </w:p>
    <w:p w14:paraId="47CD4AFA" w14:textId="5F4D09EE" w:rsidR="00D654B1" w:rsidRPr="00BB0B0D" w:rsidRDefault="009852A8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bookmarkStart w:id="0" w:name="_Hlk102553883"/>
      <w:r w:rsidRPr="00BB0B0D">
        <w:rPr>
          <w:rFonts w:ascii="Calibri" w:hAnsi="Calibri" w:cs="Calibri"/>
          <w:sz w:val="22"/>
          <w:szCs w:val="22"/>
          <w:lang w:val="es-ES_tradnl"/>
        </w:rPr>
        <w:t>El formato de página será DIN A4,</w:t>
      </w:r>
      <w:r w:rsidR="004576F4" w:rsidRPr="00BB0B0D">
        <w:rPr>
          <w:rFonts w:ascii="Calibri" w:hAnsi="Calibri" w:cs="Calibri"/>
          <w:sz w:val="22"/>
          <w:szCs w:val="22"/>
          <w:lang w:val="es-ES_tradnl"/>
        </w:rPr>
        <w:t xml:space="preserve"> interlineado </w:t>
      </w:r>
      <w:r w:rsidR="00BB0B0D" w:rsidRPr="00BB0B0D">
        <w:rPr>
          <w:rFonts w:ascii="Calibri" w:hAnsi="Calibri" w:cs="Calibri"/>
          <w:sz w:val="22"/>
          <w:szCs w:val="22"/>
          <w:lang w:val="es-ES_tradnl"/>
        </w:rPr>
        <w:t xml:space="preserve">múltiple 1,2 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y letra </w:t>
      </w:r>
      <w:r w:rsidR="00BB0B0D" w:rsidRPr="00BB0B0D">
        <w:rPr>
          <w:rFonts w:ascii="Calibri" w:hAnsi="Calibri" w:cs="Calibri"/>
          <w:sz w:val="22"/>
          <w:szCs w:val="22"/>
          <w:lang w:val="es-ES_tradnl"/>
        </w:rPr>
        <w:t xml:space="preserve">Calibri </w:t>
      </w:r>
      <w:r w:rsidRPr="00BB0B0D">
        <w:rPr>
          <w:rFonts w:ascii="Calibri" w:hAnsi="Calibri" w:cs="Calibri"/>
          <w:sz w:val="22"/>
          <w:szCs w:val="22"/>
          <w:lang w:val="es-ES_tradnl"/>
        </w:rPr>
        <w:t>1</w:t>
      </w:r>
      <w:r w:rsidR="00D654B1" w:rsidRPr="00BB0B0D">
        <w:rPr>
          <w:rFonts w:ascii="Calibri" w:hAnsi="Calibri" w:cs="Calibri"/>
          <w:sz w:val="22"/>
          <w:szCs w:val="22"/>
          <w:lang w:val="es-ES_tradnl"/>
        </w:rPr>
        <w:t>1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puntos</w:t>
      </w:r>
      <w:r w:rsidR="00D654B1" w:rsidRPr="00BB0B0D">
        <w:rPr>
          <w:rFonts w:ascii="Calibri" w:hAnsi="Calibri" w:cs="Calibri"/>
          <w:sz w:val="22"/>
          <w:szCs w:val="22"/>
          <w:lang w:val="es-ES_tradnl"/>
        </w:rPr>
        <w:t>. La comunicación tendrá una</w:t>
      </w:r>
      <w:r w:rsidR="00185386" w:rsidRPr="00BB0B0D">
        <w:rPr>
          <w:rFonts w:ascii="Calibri" w:hAnsi="Calibri" w:cs="Calibri"/>
          <w:sz w:val="22"/>
          <w:szCs w:val="22"/>
        </w:rPr>
        <w:t xml:space="preserve"> extensión m</w:t>
      </w:r>
      <w:r w:rsidR="00D654B1" w:rsidRPr="00BB0B0D">
        <w:rPr>
          <w:rFonts w:ascii="Calibri" w:hAnsi="Calibri" w:cs="Calibri"/>
          <w:sz w:val="22"/>
          <w:szCs w:val="22"/>
        </w:rPr>
        <w:t>ínima</w:t>
      </w:r>
      <w:r w:rsidR="00185386" w:rsidRPr="00BB0B0D">
        <w:rPr>
          <w:rFonts w:ascii="Calibri" w:hAnsi="Calibri" w:cs="Calibri"/>
          <w:sz w:val="22"/>
          <w:szCs w:val="22"/>
        </w:rPr>
        <w:t xml:space="preserve"> de</w:t>
      </w:r>
      <w:r w:rsidR="00D654B1" w:rsidRPr="00BB0B0D">
        <w:rPr>
          <w:rFonts w:ascii="Calibri" w:hAnsi="Calibri" w:cs="Calibri"/>
          <w:sz w:val="22"/>
          <w:szCs w:val="22"/>
        </w:rPr>
        <w:t xml:space="preserve"> </w:t>
      </w:r>
      <w:r w:rsidR="00BB0B0D" w:rsidRPr="00BB0B0D">
        <w:rPr>
          <w:rFonts w:ascii="Calibri" w:hAnsi="Calibri" w:cs="Calibri"/>
          <w:sz w:val="22"/>
          <w:szCs w:val="22"/>
        </w:rPr>
        <w:t>15</w:t>
      </w:r>
      <w:r w:rsidR="00D654B1" w:rsidRPr="00BB0B0D">
        <w:rPr>
          <w:rFonts w:ascii="Calibri" w:hAnsi="Calibri" w:cs="Calibri"/>
          <w:sz w:val="22"/>
          <w:szCs w:val="22"/>
        </w:rPr>
        <w:t xml:space="preserve"> páginas y máxima</w:t>
      </w:r>
      <w:r w:rsidR="00185386" w:rsidRPr="00BB0B0D">
        <w:rPr>
          <w:rFonts w:ascii="Calibri" w:hAnsi="Calibri" w:cs="Calibri"/>
          <w:sz w:val="22"/>
          <w:szCs w:val="22"/>
        </w:rPr>
        <w:t xml:space="preserve"> de</w:t>
      </w:r>
      <w:r w:rsidR="00D654B1" w:rsidRPr="00BB0B0D">
        <w:rPr>
          <w:rFonts w:ascii="Calibri" w:hAnsi="Calibri" w:cs="Calibri"/>
          <w:sz w:val="22"/>
          <w:szCs w:val="22"/>
        </w:rPr>
        <w:t xml:space="preserve"> </w:t>
      </w:r>
      <w:r w:rsidR="00BB0B0D" w:rsidRPr="00BB0B0D">
        <w:rPr>
          <w:rFonts w:ascii="Calibri" w:hAnsi="Calibri" w:cs="Calibri"/>
          <w:sz w:val="22"/>
          <w:szCs w:val="22"/>
        </w:rPr>
        <w:t>25</w:t>
      </w:r>
      <w:r w:rsidR="00D654B1" w:rsidRPr="00BB0B0D">
        <w:rPr>
          <w:rFonts w:ascii="Calibri" w:hAnsi="Calibri" w:cs="Calibri"/>
          <w:sz w:val="22"/>
          <w:szCs w:val="22"/>
        </w:rPr>
        <w:t xml:space="preserve"> páginas</w:t>
      </w:r>
      <w:r w:rsidR="00185386" w:rsidRPr="00BB0B0D">
        <w:rPr>
          <w:rFonts w:ascii="Calibri" w:hAnsi="Calibri" w:cs="Calibri"/>
          <w:sz w:val="22"/>
          <w:szCs w:val="22"/>
        </w:rPr>
        <w:t xml:space="preserve">, incluyendo los resúmenes en español e inglés, el texto específico de la comunicación y todo el material gráfico, notas y referencias bibliográficas. </w:t>
      </w:r>
      <w:r w:rsidR="004576F4" w:rsidRPr="00BB0B0D">
        <w:rPr>
          <w:rFonts w:ascii="Calibri" w:hAnsi="Calibri" w:cs="Calibri"/>
          <w:sz w:val="22"/>
          <w:szCs w:val="22"/>
          <w:lang w:val="es-ES_tradnl"/>
        </w:rPr>
        <w:t>Después de cada epígrafe se dejará un espacio en blanco</w:t>
      </w:r>
      <w:r w:rsidRPr="00BB0B0D">
        <w:rPr>
          <w:rFonts w:ascii="Calibri" w:hAnsi="Calibri" w:cs="Calibri"/>
          <w:sz w:val="22"/>
          <w:szCs w:val="22"/>
          <w:lang w:val="es-ES_tradnl"/>
        </w:rPr>
        <w:t>.</w:t>
      </w:r>
      <w:r w:rsidR="00B12B5A" w:rsidRPr="00BB0B0D">
        <w:rPr>
          <w:rFonts w:ascii="Calibri" w:hAnsi="Calibri" w:cs="Calibri"/>
          <w:sz w:val="22"/>
          <w:szCs w:val="22"/>
          <w:lang w:val="es-ES_tradnl"/>
        </w:rPr>
        <w:t xml:space="preserve"> No use la tecla de tabulador bajo ningún concepto.</w:t>
      </w:r>
    </w:p>
    <w:p w14:paraId="6EE298F9" w14:textId="77777777" w:rsidR="00D654B1" w:rsidRPr="00BB0B0D" w:rsidRDefault="009852A8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No está permitido el uso de negrita, excepto en el título y en los epígrafes de primer y segundo nivel. Tampoco está permitido el uso de subrayados.</w:t>
      </w:r>
    </w:p>
    <w:p w14:paraId="4D72C0A6" w14:textId="77777777" w:rsidR="003835C5" w:rsidRPr="00BB0B0D" w:rsidRDefault="00224B0E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 xml:space="preserve">No escriba con todos los caracteres en letras mayúsculas salvo que se trate de acrónimos, siglas, etc. </w:t>
      </w:r>
      <w:r w:rsidR="009852A8" w:rsidRPr="00BB0B0D">
        <w:rPr>
          <w:rFonts w:ascii="Calibri" w:hAnsi="Calibri" w:cs="Calibri"/>
          <w:sz w:val="22"/>
          <w:szCs w:val="22"/>
          <w:lang w:val="es-ES_tradnl"/>
        </w:rPr>
        <w:t>Si se usan siglas se escribirán sin puntos intermedios, y se aclarará su significado a continuación y entre paréntesis. En el caso de que se volviesen a utilizar las mismas siglas ya no se indicará la aclaración entre paréntesis.</w:t>
      </w:r>
    </w:p>
    <w:p w14:paraId="6F7F25FC" w14:textId="77777777" w:rsidR="003835C5" w:rsidRPr="00BB0B0D" w:rsidRDefault="004576F4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No se utilizarán nota</w:t>
      </w:r>
      <w:r w:rsidR="00224B0E" w:rsidRPr="00BB0B0D">
        <w:rPr>
          <w:rFonts w:ascii="Calibri" w:hAnsi="Calibri" w:cs="Calibri"/>
          <w:sz w:val="22"/>
          <w:szCs w:val="22"/>
          <w:lang w:val="es-ES_tradnl"/>
        </w:rPr>
        <w:t>s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pie de página.</w:t>
      </w:r>
    </w:p>
    <w:p w14:paraId="097D5F41" w14:textId="4513A649" w:rsidR="003835C5" w:rsidRPr="00BB0B0D" w:rsidRDefault="00224B0E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Se utilizará el Sistema Internacional de Unidades</w:t>
      </w:r>
      <w:r w:rsidR="00DA06B8" w:rsidRPr="00BB0B0D">
        <w:rPr>
          <w:rFonts w:ascii="Calibri" w:hAnsi="Calibri" w:cs="Calibri"/>
          <w:sz w:val="22"/>
          <w:szCs w:val="22"/>
          <w:lang w:val="es-ES_tradnl"/>
        </w:rPr>
        <w:t xml:space="preserve">. 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Los símbolos de porcentaje, </w:t>
      </w:r>
      <w:r w:rsidR="00047CA1" w:rsidRPr="00BB0B0D">
        <w:rPr>
          <w:rFonts w:ascii="Calibri" w:hAnsi="Calibri" w:cs="Calibri"/>
          <w:sz w:val="22"/>
          <w:szCs w:val="22"/>
          <w:lang w:val="es-ES_tradnl"/>
        </w:rPr>
        <w:t>e</w:t>
      </w:r>
      <w:r w:rsidRPr="00BB0B0D">
        <w:rPr>
          <w:rFonts w:ascii="Calibri" w:hAnsi="Calibri" w:cs="Calibri"/>
          <w:sz w:val="22"/>
          <w:szCs w:val="22"/>
          <w:lang w:val="es-ES_tradnl"/>
        </w:rPr>
        <w:t>uros, así como los</w:t>
      </w:r>
      <w:r w:rsidR="00DA06B8" w:rsidRPr="00BB0B0D">
        <w:rPr>
          <w:rFonts w:ascii="Calibri" w:hAnsi="Calibri" w:cs="Calibri"/>
          <w:sz w:val="22"/>
          <w:szCs w:val="22"/>
          <w:lang w:val="es-ES_tradnl"/>
        </w:rPr>
        <w:t xml:space="preserve"> correspondientes al Sistema Internacional de Unidades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, </w:t>
      </w:r>
      <w:bookmarkEnd w:id="0"/>
      <w:r w:rsidRPr="00BB0B0D">
        <w:rPr>
          <w:rFonts w:ascii="Calibri" w:hAnsi="Calibri" w:cs="Calibri"/>
          <w:sz w:val="22"/>
          <w:szCs w:val="22"/>
          <w:lang w:val="es-ES_tradnl"/>
        </w:rPr>
        <w:t>se emplearán utilizando un espacio entre la cifra y el símbolo (por ejemplo: 3 m, 0,7 %, 345 €).</w:t>
      </w:r>
      <w:r w:rsidR="00B62415"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Para las cifras los números se separarán por puntos </w:t>
      </w:r>
      <w:r w:rsidR="00B62415" w:rsidRPr="00BB0B0D">
        <w:rPr>
          <w:rFonts w:ascii="Calibri" w:hAnsi="Calibri" w:cs="Calibri"/>
          <w:sz w:val="22"/>
          <w:szCs w:val="22"/>
          <w:lang w:val="es-ES_tradnl"/>
        </w:rPr>
        <w:t>y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comas</w:t>
      </w:r>
      <w:r w:rsidR="00B62415" w:rsidRPr="00BB0B0D">
        <w:rPr>
          <w:rFonts w:ascii="Calibri" w:hAnsi="Calibri" w:cs="Calibri"/>
          <w:sz w:val="22"/>
          <w:szCs w:val="22"/>
          <w:lang w:val="es-ES_tradnl"/>
        </w:rPr>
        <w:t>.</w:t>
      </w:r>
    </w:p>
    <w:p w14:paraId="2A0D11E3" w14:textId="65DCA436" w:rsidR="004576F4" w:rsidRDefault="004576F4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Las tablas y figura</w:t>
      </w:r>
      <w:r w:rsidR="00224B0E" w:rsidRPr="00BB0B0D">
        <w:rPr>
          <w:rFonts w:ascii="Calibri" w:hAnsi="Calibri" w:cs="Calibri"/>
          <w:sz w:val="22"/>
          <w:szCs w:val="22"/>
          <w:lang w:val="es-ES_tradnl"/>
        </w:rPr>
        <w:t>s</w:t>
      </w:r>
      <w:r w:rsidR="009A2303" w:rsidRPr="00BB0B0D">
        <w:rPr>
          <w:rFonts w:ascii="Calibri" w:hAnsi="Calibri" w:cs="Calibri"/>
          <w:sz w:val="22"/>
          <w:szCs w:val="22"/>
          <w:lang w:val="es-ES_tradnl"/>
        </w:rPr>
        <w:t xml:space="preserve"> (imágenes, gráficos, esquemas y mapas) estarán numeradas en cifras arábigas, se insertarán en el texto lo más próximo posible al lugar en el que se referencie</w:t>
      </w:r>
      <w:r w:rsidR="002D7E19" w:rsidRPr="00BB0B0D">
        <w:rPr>
          <w:rFonts w:ascii="Calibri" w:hAnsi="Calibri" w:cs="Calibri"/>
          <w:sz w:val="22"/>
          <w:szCs w:val="22"/>
          <w:lang w:val="es-ES_tradnl"/>
        </w:rPr>
        <w:t>n</w:t>
      </w:r>
      <w:r w:rsidR="009A2303"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224B0E" w:rsidRPr="00BB0B0D">
        <w:rPr>
          <w:rFonts w:ascii="Calibri" w:hAnsi="Calibri" w:cs="Calibri"/>
          <w:sz w:val="22"/>
          <w:szCs w:val="22"/>
          <w:lang w:val="es-ES_tradnl"/>
        </w:rPr>
        <w:t>(Tabla 1, Figura 1)</w:t>
      </w:r>
      <w:r w:rsidR="002D7E19" w:rsidRPr="00BB0B0D">
        <w:rPr>
          <w:rFonts w:ascii="Calibri" w:hAnsi="Calibri" w:cs="Calibri"/>
          <w:sz w:val="22"/>
          <w:szCs w:val="22"/>
          <w:lang w:val="es-ES_tradnl"/>
        </w:rPr>
        <w:t xml:space="preserve">. El </w:t>
      </w:r>
      <w:r w:rsidR="009A2303" w:rsidRPr="00BB0B0D">
        <w:rPr>
          <w:rFonts w:ascii="Calibri" w:hAnsi="Calibri" w:cs="Calibri"/>
          <w:sz w:val="22"/>
          <w:szCs w:val="22"/>
          <w:lang w:val="es-ES_tradnl"/>
        </w:rPr>
        <w:t xml:space="preserve">título </w:t>
      </w:r>
      <w:r w:rsidR="002D7E19" w:rsidRPr="00BB0B0D">
        <w:rPr>
          <w:rFonts w:ascii="Calibri" w:hAnsi="Calibri" w:cs="Calibri"/>
          <w:sz w:val="22"/>
          <w:szCs w:val="22"/>
          <w:lang w:val="es-ES_tradnl"/>
        </w:rPr>
        <w:t xml:space="preserve">debe ser </w:t>
      </w:r>
      <w:r w:rsidR="009A2303" w:rsidRPr="00BB0B0D">
        <w:rPr>
          <w:rFonts w:ascii="Calibri" w:hAnsi="Calibri" w:cs="Calibri"/>
          <w:sz w:val="22"/>
          <w:szCs w:val="22"/>
          <w:lang w:val="es-ES_tradnl"/>
        </w:rPr>
        <w:t xml:space="preserve">claro y conciso. </w:t>
      </w:r>
      <w:r w:rsidR="00B447E8" w:rsidRPr="00BB0B0D">
        <w:rPr>
          <w:rFonts w:ascii="Calibri" w:hAnsi="Calibri" w:cs="Calibri"/>
          <w:sz w:val="22"/>
          <w:szCs w:val="22"/>
          <w:lang w:val="es-ES_tradnl"/>
        </w:rPr>
        <w:t xml:space="preserve">Las figuras pueden ir a color o en escala de grises. </w:t>
      </w:r>
      <w:r w:rsidR="009A2303" w:rsidRPr="00BB0B0D">
        <w:rPr>
          <w:rFonts w:ascii="Calibri" w:hAnsi="Calibri" w:cs="Calibri"/>
          <w:sz w:val="22"/>
          <w:szCs w:val="22"/>
          <w:lang w:val="es-ES_tradnl"/>
        </w:rPr>
        <w:t>El título de tablas y figuras aparecerá externamente a las mismas, en la parte superior</w:t>
      </w:r>
      <w:r w:rsidR="00F65C7C" w:rsidRPr="00BB0B0D">
        <w:rPr>
          <w:rFonts w:ascii="Calibri" w:hAnsi="Calibri" w:cs="Calibri"/>
          <w:sz w:val="22"/>
          <w:szCs w:val="22"/>
          <w:lang w:val="es-ES_tradnl"/>
        </w:rPr>
        <w:t xml:space="preserve"> en cursiva</w:t>
      </w:r>
      <w:r w:rsidR="009A2303" w:rsidRPr="00BB0B0D">
        <w:rPr>
          <w:rFonts w:ascii="Calibri" w:hAnsi="Calibri" w:cs="Calibri"/>
          <w:sz w:val="22"/>
          <w:szCs w:val="22"/>
          <w:lang w:val="es-ES_tradnl"/>
        </w:rPr>
        <w:t>. Mientras que la fuente se ubicará en la parte inferior</w:t>
      </w:r>
      <w:r w:rsidR="00F65C7C" w:rsidRPr="00BB0B0D">
        <w:rPr>
          <w:rFonts w:ascii="Calibri" w:hAnsi="Calibri" w:cs="Calibri"/>
          <w:sz w:val="22"/>
          <w:szCs w:val="22"/>
          <w:lang w:val="es-ES_tradnl"/>
        </w:rPr>
        <w:t xml:space="preserve"> en </w:t>
      </w:r>
      <w:r w:rsidR="00B726C0">
        <w:rPr>
          <w:rFonts w:ascii="Calibri" w:hAnsi="Calibri" w:cs="Calibri"/>
          <w:sz w:val="22"/>
          <w:szCs w:val="22"/>
          <w:lang w:val="es-ES_tradnl"/>
        </w:rPr>
        <w:t>Calibri</w:t>
      </w:r>
      <w:r w:rsidR="00F65C7C" w:rsidRPr="00BB0B0D">
        <w:rPr>
          <w:rFonts w:ascii="Calibri" w:hAnsi="Calibri" w:cs="Calibri"/>
          <w:sz w:val="22"/>
          <w:szCs w:val="22"/>
          <w:lang w:val="es-ES_tradnl"/>
        </w:rPr>
        <w:t xml:space="preserve"> 10</w:t>
      </w:r>
      <w:r w:rsidR="009A2303" w:rsidRPr="00BB0B0D">
        <w:rPr>
          <w:rFonts w:ascii="Calibri" w:hAnsi="Calibri" w:cs="Calibri"/>
          <w:sz w:val="22"/>
          <w:szCs w:val="22"/>
          <w:lang w:val="es-ES_tradnl"/>
        </w:rPr>
        <w:t>.  Las tablas y figuras se presentarán de forma legible, con la misma tipología de letra que la del texto.</w:t>
      </w:r>
    </w:p>
    <w:p w14:paraId="5C94A047" w14:textId="4CD5BCE0" w:rsidR="00931F39" w:rsidRDefault="00931F39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3EBBCB98" w14:textId="457E677A" w:rsidR="00931F39" w:rsidRDefault="00931F39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1D548452" w14:textId="164F9895" w:rsidR="00931F39" w:rsidRDefault="00931F39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069D4FCB" w14:textId="77777777" w:rsidR="00931F39" w:rsidRPr="00BB0B0D" w:rsidRDefault="00931F39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141A599B" w14:textId="77777777" w:rsidR="004576F4" w:rsidRPr="00BB0B0D" w:rsidRDefault="004576F4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7AFA1488" w14:textId="6520B135" w:rsidR="009852A8" w:rsidRPr="00BB0B0D" w:rsidRDefault="004576F4" w:rsidP="00931F39">
      <w:pPr>
        <w:pStyle w:val="Figurastitulo"/>
        <w:spacing w:after="0" w:line="288" w:lineRule="auto"/>
        <w:rPr>
          <w:rFonts w:ascii="Calibri" w:hAnsi="Calibri" w:cs="Calibri"/>
          <w:i/>
          <w:sz w:val="22"/>
          <w:szCs w:val="22"/>
        </w:rPr>
      </w:pPr>
      <w:r w:rsidRPr="00BB0B0D">
        <w:rPr>
          <w:rFonts w:ascii="Calibri" w:hAnsi="Calibri" w:cs="Calibri"/>
          <w:i/>
          <w:sz w:val="22"/>
          <w:szCs w:val="22"/>
        </w:rPr>
        <w:lastRenderedPageBreak/>
        <w:t xml:space="preserve">Tabla 1. Título de la tabla </w:t>
      </w:r>
      <w:r w:rsidR="009852A8" w:rsidRPr="00BB0B0D">
        <w:rPr>
          <w:rFonts w:ascii="Calibri" w:hAnsi="Calibri" w:cs="Calibri"/>
          <w:i/>
          <w:sz w:val="22"/>
          <w:szCs w:val="22"/>
        </w:rPr>
        <w:t>[</w:t>
      </w:r>
      <w:r w:rsidR="00B726C0">
        <w:rPr>
          <w:rFonts w:ascii="Calibri" w:hAnsi="Calibri" w:cs="Calibri"/>
          <w:i/>
          <w:sz w:val="22"/>
          <w:szCs w:val="22"/>
        </w:rPr>
        <w:t>Calibri</w:t>
      </w:r>
      <w:r w:rsidR="009852A8" w:rsidRPr="00BB0B0D">
        <w:rPr>
          <w:rFonts w:ascii="Calibri" w:hAnsi="Calibri" w:cs="Calibri"/>
          <w:i/>
          <w:sz w:val="22"/>
          <w:szCs w:val="22"/>
        </w:rPr>
        <w:t>, minúscula, normal, 1</w:t>
      </w:r>
      <w:r w:rsidR="003835C5" w:rsidRPr="00BB0B0D">
        <w:rPr>
          <w:rFonts w:ascii="Calibri" w:hAnsi="Calibri" w:cs="Calibri"/>
          <w:i/>
          <w:sz w:val="22"/>
          <w:szCs w:val="22"/>
        </w:rPr>
        <w:t>1</w:t>
      </w:r>
      <w:r w:rsidR="009852A8" w:rsidRPr="00BB0B0D">
        <w:rPr>
          <w:rFonts w:ascii="Calibri" w:hAnsi="Calibri" w:cs="Calibri"/>
          <w:i/>
          <w:sz w:val="22"/>
          <w:szCs w:val="22"/>
        </w:rPr>
        <w:t>p]</w:t>
      </w:r>
    </w:p>
    <w:p w14:paraId="1488C7CE" w14:textId="70CC2E4C" w:rsidR="009852A8" w:rsidRPr="00BB0B0D" w:rsidRDefault="009852A8" w:rsidP="00931F39">
      <w:pPr>
        <w:pStyle w:val="Figurastitulo"/>
        <w:spacing w:after="0" w:line="288" w:lineRule="auto"/>
        <w:rPr>
          <w:rFonts w:ascii="Calibri" w:hAnsi="Calibri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122"/>
        <w:gridCol w:w="2122"/>
        <w:gridCol w:w="2122"/>
      </w:tblGrid>
      <w:tr w:rsidR="00B447E8" w:rsidRPr="00BB0B0D" w14:paraId="7F60D35E" w14:textId="77777777" w:rsidTr="009852A8">
        <w:trPr>
          <w:jc w:val="center"/>
        </w:trPr>
        <w:tc>
          <w:tcPr>
            <w:tcW w:w="2122" w:type="dxa"/>
            <w:vAlign w:val="center"/>
          </w:tcPr>
          <w:p w14:paraId="686115E7" w14:textId="4B197FA2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Nombre cabecera</w:t>
            </w:r>
          </w:p>
        </w:tc>
        <w:tc>
          <w:tcPr>
            <w:tcW w:w="2122" w:type="dxa"/>
            <w:vAlign w:val="center"/>
          </w:tcPr>
          <w:p w14:paraId="6F9234ED" w14:textId="0389C4C7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Nombre</w:t>
            </w:r>
          </w:p>
        </w:tc>
        <w:tc>
          <w:tcPr>
            <w:tcW w:w="2122" w:type="dxa"/>
            <w:vAlign w:val="center"/>
          </w:tcPr>
          <w:p w14:paraId="57056B85" w14:textId="69A35072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Nombre</w:t>
            </w:r>
          </w:p>
        </w:tc>
        <w:tc>
          <w:tcPr>
            <w:tcW w:w="2122" w:type="dxa"/>
            <w:vAlign w:val="center"/>
          </w:tcPr>
          <w:p w14:paraId="05FABE3D" w14:textId="00F6484B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Nombre</w:t>
            </w:r>
          </w:p>
        </w:tc>
      </w:tr>
      <w:tr w:rsidR="00B447E8" w:rsidRPr="00BB0B0D" w14:paraId="39295AEE" w14:textId="77777777" w:rsidTr="009852A8">
        <w:trPr>
          <w:jc w:val="center"/>
        </w:trPr>
        <w:tc>
          <w:tcPr>
            <w:tcW w:w="2122" w:type="dxa"/>
            <w:vAlign w:val="center"/>
          </w:tcPr>
          <w:p w14:paraId="4099B99B" w14:textId="2FC8FA3B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64723DE8" w14:textId="6ABF7DBC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0DBDDBE1" w14:textId="05A15F4F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47A8FE1C" w14:textId="076A27DC" w:rsidR="009852A8" w:rsidRPr="00BB0B0D" w:rsidRDefault="009852A8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</w:tr>
      <w:tr w:rsidR="00F65C7C" w:rsidRPr="00BB0B0D" w14:paraId="27DC63DF" w14:textId="77777777" w:rsidTr="009852A8">
        <w:trPr>
          <w:jc w:val="center"/>
        </w:trPr>
        <w:tc>
          <w:tcPr>
            <w:tcW w:w="2122" w:type="dxa"/>
            <w:vAlign w:val="center"/>
          </w:tcPr>
          <w:p w14:paraId="1099AAB3" w14:textId="4C347A6E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72364AAC" w14:textId="4F47840A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27DBAAC9" w14:textId="1AD20DDA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3133B610" w14:textId="0E87D73A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</w:tr>
      <w:tr w:rsidR="00F65C7C" w:rsidRPr="00BB0B0D" w14:paraId="5ECE16B6" w14:textId="77777777" w:rsidTr="009852A8">
        <w:trPr>
          <w:jc w:val="center"/>
        </w:trPr>
        <w:tc>
          <w:tcPr>
            <w:tcW w:w="2122" w:type="dxa"/>
            <w:vAlign w:val="center"/>
          </w:tcPr>
          <w:p w14:paraId="6C45A948" w14:textId="1449B55D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477C1270" w14:textId="1C324975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7DDC3703" w14:textId="2D5C7A83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  <w:tc>
          <w:tcPr>
            <w:tcW w:w="2122" w:type="dxa"/>
            <w:vAlign w:val="center"/>
          </w:tcPr>
          <w:p w14:paraId="0437769D" w14:textId="676BDB4D" w:rsidR="00F65C7C" w:rsidRPr="00BB0B0D" w:rsidRDefault="00F65C7C" w:rsidP="00931F39">
            <w:pPr>
              <w:pStyle w:val="Figurastitulo"/>
              <w:spacing w:after="0" w:line="288" w:lineRule="auto"/>
              <w:rPr>
                <w:rFonts w:ascii="Calibri" w:hAnsi="Calibri" w:cs="Calibri"/>
                <w:sz w:val="22"/>
                <w:szCs w:val="22"/>
              </w:rPr>
            </w:pPr>
            <w:r w:rsidRPr="00BB0B0D">
              <w:rPr>
                <w:rFonts w:ascii="Calibri" w:hAnsi="Calibri" w:cs="Calibri"/>
                <w:sz w:val="22"/>
                <w:szCs w:val="22"/>
              </w:rPr>
              <w:t>Dato</w:t>
            </w:r>
          </w:p>
        </w:tc>
      </w:tr>
    </w:tbl>
    <w:p w14:paraId="5AC29BDE" w14:textId="202C417D" w:rsidR="004576F4" w:rsidRPr="00BB0B0D" w:rsidRDefault="004576F4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Leyenda: se añadirá una leyenda, si es conveniente, justo debajo de la tabla, y antes de citar la fuente. [</w:t>
      </w:r>
      <w:r w:rsidR="00B726C0">
        <w:rPr>
          <w:rFonts w:ascii="Calibri" w:hAnsi="Calibri" w:cs="Calibri"/>
          <w:sz w:val="22"/>
          <w:szCs w:val="22"/>
          <w:lang w:val="es-ES_tradnl"/>
        </w:rPr>
        <w:t>Calibri</w:t>
      </w:r>
      <w:r w:rsidRPr="00BB0B0D">
        <w:rPr>
          <w:rFonts w:ascii="Calibri" w:hAnsi="Calibri" w:cs="Calibri"/>
          <w:sz w:val="22"/>
          <w:szCs w:val="22"/>
          <w:lang w:val="es-ES_tradnl"/>
        </w:rPr>
        <w:t>, minúscula, normal, 1</w:t>
      </w:r>
      <w:r w:rsidR="009852A8" w:rsidRPr="00BB0B0D">
        <w:rPr>
          <w:rFonts w:ascii="Calibri" w:hAnsi="Calibri" w:cs="Calibri"/>
          <w:sz w:val="22"/>
          <w:szCs w:val="22"/>
          <w:lang w:val="es-ES_tradnl"/>
        </w:rPr>
        <w:t>0</w:t>
      </w:r>
      <w:r w:rsidRPr="00BB0B0D">
        <w:rPr>
          <w:rFonts w:ascii="Calibri" w:hAnsi="Calibri" w:cs="Calibri"/>
          <w:sz w:val="22"/>
          <w:szCs w:val="22"/>
          <w:lang w:val="es-ES_tradnl"/>
        </w:rPr>
        <w:t>pt]</w:t>
      </w:r>
    </w:p>
    <w:p w14:paraId="3A3F404A" w14:textId="0F05A57E" w:rsidR="004576F4" w:rsidRPr="00BB0B0D" w:rsidRDefault="004576F4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Fuente: indicar procedencia de los datos. Elaboración propia. [</w:t>
      </w:r>
      <w:r w:rsidR="00B726C0">
        <w:rPr>
          <w:rFonts w:ascii="Calibri" w:hAnsi="Calibri" w:cs="Calibri"/>
          <w:sz w:val="22"/>
          <w:szCs w:val="22"/>
          <w:lang w:val="es-ES_tradnl"/>
        </w:rPr>
        <w:t>Calibri</w:t>
      </w:r>
      <w:r w:rsidRPr="00BB0B0D">
        <w:rPr>
          <w:rFonts w:ascii="Calibri" w:hAnsi="Calibri" w:cs="Calibri"/>
          <w:sz w:val="22"/>
          <w:szCs w:val="22"/>
          <w:lang w:val="es-ES_tradnl"/>
        </w:rPr>
        <w:t>, minúscula, normal, 1</w:t>
      </w:r>
      <w:r w:rsidR="009852A8" w:rsidRPr="00BB0B0D">
        <w:rPr>
          <w:rFonts w:ascii="Calibri" w:hAnsi="Calibri" w:cs="Calibri"/>
          <w:sz w:val="22"/>
          <w:szCs w:val="22"/>
          <w:lang w:val="es-ES_tradnl"/>
        </w:rPr>
        <w:t>0</w:t>
      </w:r>
      <w:r w:rsidRPr="00BB0B0D">
        <w:rPr>
          <w:rFonts w:ascii="Calibri" w:hAnsi="Calibri" w:cs="Calibri"/>
          <w:sz w:val="22"/>
          <w:szCs w:val="22"/>
          <w:lang w:val="es-ES_tradnl"/>
        </w:rPr>
        <w:t>pt]</w:t>
      </w:r>
    </w:p>
    <w:p w14:paraId="555F5063" w14:textId="77777777" w:rsidR="009852A8" w:rsidRPr="00BB0B0D" w:rsidRDefault="009852A8" w:rsidP="00931F39">
      <w:pPr>
        <w:pStyle w:val="Figurastitulo"/>
        <w:spacing w:line="288" w:lineRule="auto"/>
        <w:jc w:val="left"/>
        <w:rPr>
          <w:rFonts w:ascii="Calibri" w:hAnsi="Calibri" w:cs="Calibri"/>
          <w:sz w:val="22"/>
          <w:szCs w:val="22"/>
        </w:rPr>
      </w:pPr>
    </w:p>
    <w:p w14:paraId="6C08D10B" w14:textId="36DEB792" w:rsidR="009852A8" w:rsidRPr="00BB0B0D" w:rsidRDefault="009852A8" w:rsidP="00931F39">
      <w:pPr>
        <w:pStyle w:val="Figurastitulo"/>
        <w:spacing w:after="0" w:line="288" w:lineRule="auto"/>
        <w:rPr>
          <w:rFonts w:ascii="Calibri" w:hAnsi="Calibri" w:cs="Calibri"/>
          <w:i/>
          <w:sz w:val="22"/>
          <w:szCs w:val="22"/>
        </w:rPr>
      </w:pPr>
      <w:r w:rsidRPr="00BB0B0D">
        <w:rPr>
          <w:rFonts w:ascii="Calibri" w:hAnsi="Calibri" w:cs="Calibri"/>
          <w:i/>
          <w:sz w:val="22"/>
          <w:szCs w:val="22"/>
        </w:rPr>
        <w:t>Figura 1. Título de la figura [</w:t>
      </w:r>
      <w:r w:rsidR="00B726C0">
        <w:rPr>
          <w:rFonts w:ascii="Calibri" w:hAnsi="Calibri" w:cs="Calibri"/>
          <w:i/>
          <w:sz w:val="22"/>
          <w:szCs w:val="22"/>
        </w:rPr>
        <w:t>Calibri</w:t>
      </w:r>
      <w:r w:rsidRPr="00BB0B0D">
        <w:rPr>
          <w:rFonts w:ascii="Calibri" w:hAnsi="Calibri" w:cs="Calibri"/>
          <w:i/>
          <w:sz w:val="22"/>
          <w:szCs w:val="22"/>
        </w:rPr>
        <w:t>, minúscula, normal, 1</w:t>
      </w:r>
      <w:r w:rsidR="00F65C7C" w:rsidRPr="00BB0B0D">
        <w:rPr>
          <w:rFonts w:ascii="Calibri" w:hAnsi="Calibri" w:cs="Calibri"/>
          <w:i/>
          <w:sz w:val="22"/>
          <w:szCs w:val="22"/>
        </w:rPr>
        <w:t>1</w:t>
      </w:r>
      <w:r w:rsidRPr="00BB0B0D">
        <w:rPr>
          <w:rFonts w:ascii="Calibri" w:hAnsi="Calibri" w:cs="Calibri"/>
          <w:i/>
          <w:sz w:val="22"/>
          <w:szCs w:val="22"/>
        </w:rPr>
        <w:t>p]</w:t>
      </w:r>
    </w:p>
    <w:p w14:paraId="7B6AD375" w14:textId="77777777" w:rsidR="003835C5" w:rsidRPr="00BB0B0D" w:rsidRDefault="003835C5" w:rsidP="00931F39">
      <w:pPr>
        <w:spacing w:line="288" w:lineRule="auto"/>
        <w:jc w:val="center"/>
        <w:rPr>
          <w:rFonts w:ascii="Calibri" w:hAnsi="Calibri" w:cs="Calibri"/>
          <w:sz w:val="22"/>
          <w:szCs w:val="22"/>
          <w:lang w:val="es-ES_tradnl"/>
        </w:rPr>
      </w:pPr>
    </w:p>
    <w:p w14:paraId="7C541C31" w14:textId="2E64C140" w:rsidR="009852A8" w:rsidRPr="00BB0B0D" w:rsidRDefault="00717A8F" w:rsidP="00931F39">
      <w:pPr>
        <w:spacing w:line="288" w:lineRule="auto"/>
        <w:ind w:right="-7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noProof/>
          <w:sz w:val="22"/>
          <w:szCs w:val="22"/>
          <w:lang w:val="es-ES_tradnl"/>
        </w:rPr>
        <w:drawing>
          <wp:inline distT="0" distB="0" distL="0" distR="0" wp14:anchorId="69E114A4" wp14:editId="050E3BC8">
            <wp:extent cx="5396230" cy="2842260"/>
            <wp:effectExtent l="19050" t="19050" r="13970" b="15240"/>
            <wp:docPr id="1" name="Imagen 1" descr="Un mapa de una ciuda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mapa de una ciudad&#10;&#10;Descripción generada automáticamente"/>
                    <pic:cNvPicPr/>
                  </pic:nvPicPr>
                  <pic:blipFill rotWithShape="1">
                    <a:blip r:embed="rId10"/>
                    <a:srcRect t="12850"/>
                    <a:stretch/>
                  </pic:blipFill>
                  <pic:spPr bwMode="auto">
                    <a:xfrm>
                      <a:off x="0" y="0"/>
                      <a:ext cx="5396230" cy="28422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52A8" w:rsidRPr="00BB0B0D">
        <w:rPr>
          <w:rFonts w:ascii="Calibri" w:hAnsi="Calibri" w:cs="Calibri"/>
          <w:sz w:val="22"/>
          <w:szCs w:val="22"/>
          <w:lang w:val="es-ES_tradnl"/>
        </w:rPr>
        <w:t>Leyenda: se añadirá una leyenda, si es conveniente, justo debajo de la tabla, y antes de citar la fuente. [</w:t>
      </w:r>
      <w:r w:rsidR="00B726C0">
        <w:rPr>
          <w:rFonts w:ascii="Calibri" w:hAnsi="Calibri" w:cs="Calibri"/>
          <w:sz w:val="22"/>
          <w:szCs w:val="22"/>
          <w:lang w:val="es-ES_tradnl"/>
        </w:rPr>
        <w:t>Calibri</w:t>
      </w:r>
      <w:r w:rsidR="009852A8" w:rsidRPr="00BB0B0D">
        <w:rPr>
          <w:rFonts w:ascii="Calibri" w:hAnsi="Calibri" w:cs="Calibri"/>
          <w:sz w:val="22"/>
          <w:szCs w:val="22"/>
          <w:lang w:val="es-ES_tradnl"/>
        </w:rPr>
        <w:t>,</w:t>
      </w:r>
      <w:r w:rsidR="003835C5"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9852A8" w:rsidRPr="00BB0B0D">
        <w:rPr>
          <w:rFonts w:ascii="Calibri" w:hAnsi="Calibri" w:cs="Calibri"/>
          <w:sz w:val="22"/>
          <w:szCs w:val="22"/>
          <w:lang w:val="es-ES_tradnl"/>
        </w:rPr>
        <w:t>minúscula, normal, 10pt]</w:t>
      </w:r>
    </w:p>
    <w:p w14:paraId="04A2C3DF" w14:textId="60313B54" w:rsidR="009852A8" w:rsidRPr="00BB0B0D" w:rsidRDefault="009852A8" w:rsidP="00931F39">
      <w:pPr>
        <w:spacing w:line="288" w:lineRule="auto"/>
        <w:ind w:right="-7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Fuente: indicar procedencia de los datos. Elaboración propia. [</w:t>
      </w:r>
      <w:r w:rsidR="00B726C0">
        <w:rPr>
          <w:rFonts w:ascii="Calibri" w:hAnsi="Calibri" w:cs="Calibri"/>
          <w:sz w:val="22"/>
          <w:szCs w:val="22"/>
          <w:lang w:val="es-ES_tradnl"/>
        </w:rPr>
        <w:t>Calibri</w:t>
      </w:r>
      <w:r w:rsidRPr="00BB0B0D">
        <w:rPr>
          <w:rFonts w:ascii="Calibri" w:hAnsi="Calibri" w:cs="Calibri"/>
          <w:sz w:val="22"/>
          <w:szCs w:val="22"/>
          <w:lang w:val="es-ES_tradnl"/>
        </w:rPr>
        <w:t>,</w:t>
      </w:r>
      <w:r w:rsidR="00C25FF0"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Pr="00BB0B0D">
        <w:rPr>
          <w:rFonts w:ascii="Calibri" w:hAnsi="Calibri" w:cs="Calibri"/>
          <w:sz w:val="22"/>
          <w:szCs w:val="22"/>
          <w:lang w:val="es-ES_tradnl"/>
        </w:rPr>
        <w:t>minúscula, normal, 10pt]</w:t>
      </w:r>
    </w:p>
    <w:p w14:paraId="4C17F94C" w14:textId="77777777" w:rsidR="00C25FF0" w:rsidRPr="00BB0B0D" w:rsidRDefault="00C25FF0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12915583" w14:textId="1380EAEA" w:rsidR="00EB13D4" w:rsidRPr="00BB0B0D" w:rsidRDefault="00EB13D4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Las citas de autores se realizarán dentro del cuerpo de texto siguiendo la 6ª edición de las normas APA, Ejemplos:</w:t>
      </w:r>
      <w:r w:rsidR="005E3267">
        <w:rPr>
          <w:rFonts w:ascii="Calibri" w:hAnsi="Calibri" w:cs="Calibri"/>
          <w:sz w:val="22"/>
          <w:szCs w:val="22"/>
          <w:lang w:val="es-ES_tradnl"/>
        </w:rPr>
        <w:t xml:space="preserve"> (García, 2022); (Cañizares Ruiz, 2005; Cebrián Abellán, 2013)</w:t>
      </w:r>
      <w:r w:rsidRPr="00BB0B0D">
        <w:rPr>
          <w:rFonts w:ascii="Calibri" w:hAnsi="Calibri" w:cs="Calibri"/>
          <w:sz w:val="22"/>
          <w:szCs w:val="22"/>
          <w:lang w:val="es-ES_tradnl"/>
        </w:rPr>
        <w:t>; y en el caso de más de tres autores (</w:t>
      </w:r>
      <w:r w:rsidR="00136DA2" w:rsidRPr="00BB0B0D">
        <w:rPr>
          <w:rFonts w:ascii="Calibri" w:hAnsi="Calibri" w:cs="Calibri"/>
          <w:sz w:val="22"/>
          <w:szCs w:val="22"/>
          <w:lang w:val="es-ES_tradnl"/>
        </w:rPr>
        <w:t>Pérez</w:t>
      </w:r>
      <w:r w:rsidR="00717A8F" w:rsidRPr="00BB0B0D">
        <w:rPr>
          <w:rFonts w:ascii="Calibri" w:hAnsi="Calibri" w:cs="Calibri"/>
          <w:sz w:val="22"/>
          <w:szCs w:val="22"/>
          <w:lang w:val="es-ES_tradnl"/>
        </w:rPr>
        <w:t xml:space="preserve"> Luengo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Pr="00BB0B0D">
        <w:rPr>
          <w:rFonts w:ascii="Calibri" w:hAnsi="Calibri" w:cs="Calibri"/>
          <w:i/>
          <w:sz w:val="22"/>
          <w:szCs w:val="22"/>
          <w:lang w:val="es-ES_tradnl"/>
        </w:rPr>
        <w:t>et al</w:t>
      </w:r>
      <w:r w:rsidRPr="00BB0B0D">
        <w:rPr>
          <w:rFonts w:ascii="Calibri" w:hAnsi="Calibri" w:cs="Calibri"/>
          <w:sz w:val="22"/>
          <w:szCs w:val="22"/>
          <w:lang w:val="es-ES_tradnl"/>
        </w:rPr>
        <w:t>., 201</w:t>
      </w:r>
      <w:r w:rsidR="00717A8F" w:rsidRPr="00BB0B0D">
        <w:rPr>
          <w:rFonts w:ascii="Calibri" w:hAnsi="Calibri" w:cs="Calibri"/>
          <w:sz w:val="22"/>
          <w:szCs w:val="22"/>
          <w:lang w:val="es-ES_tradnl"/>
        </w:rPr>
        <w:t>3</w:t>
      </w:r>
      <w:r w:rsidRPr="00BB0B0D">
        <w:rPr>
          <w:rFonts w:ascii="Calibri" w:hAnsi="Calibri" w:cs="Calibri"/>
          <w:sz w:val="22"/>
          <w:szCs w:val="22"/>
          <w:lang w:val="es-ES_tradnl"/>
        </w:rPr>
        <w:t>).</w:t>
      </w:r>
    </w:p>
    <w:p w14:paraId="4C4F419B" w14:textId="1794C35C" w:rsidR="003A7B0A" w:rsidRPr="00BB0B0D" w:rsidRDefault="003A7B0A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7BBBADB1" w14:textId="45430EE6" w:rsidR="005B3273" w:rsidRPr="00BB0B0D" w:rsidRDefault="00A56658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Al finalizar las conclusiones</w:t>
      </w:r>
      <w:r w:rsidR="00EB7DE0" w:rsidRPr="00BB0B0D">
        <w:rPr>
          <w:rFonts w:ascii="Calibri" w:hAnsi="Calibri" w:cs="Calibri"/>
          <w:sz w:val="22"/>
          <w:szCs w:val="22"/>
          <w:lang w:val="es-ES_tradnl"/>
        </w:rPr>
        <w:t>,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y antes del listado </w:t>
      </w:r>
      <w:r w:rsidR="005B3273" w:rsidRPr="00BB0B0D">
        <w:rPr>
          <w:rFonts w:ascii="Calibri" w:hAnsi="Calibri" w:cs="Calibri"/>
          <w:sz w:val="22"/>
          <w:szCs w:val="22"/>
          <w:lang w:val="es-ES_tradnl"/>
        </w:rPr>
        <w:t>de referencias bibliográficas</w:t>
      </w:r>
      <w:r w:rsidR="00A77E1F" w:rsidRPr="00BB0B0D">
        <w:rPr>
          <w:rFonts w:ascii="Calibri" w:hAnsi="Calibri" w:cs="Calibri"/>
          <w:sz w:val="22"/>
          <w:szCs w:val="22"/>
          <w:lang w:val="es-ES_tradnl"/>
        </w:rPr>
        <w:t>,</w:t>
      </w:r>
      <w:r w:rsidR="005B3273" w:rsidRPr="00BB0B0D">
        <w:rPr>
          <w:rFonts w:ascii="Calibri" w:hAnsi="Calibri" w:cs="Calibri"/>
          <w:sz w:val="22"/>
          <w:szCs w:val="22"/>
          <w:lang w:val="es-ES_tradnl"/>
        </w:rPr>
        <w:t xml:space="preserve"> puede</w:t>
      </w:r>
      <w:r w:rsidR="00A77E1F" w:rsidRPr="00BB0B0D">
        <w:rPr>
          <w:rFonts w:ascii="Calibri" w:hAnsi="Calibri" w:cs="Calibri"/>
          <w:sz w:val="22"/>
          <w:szCs w:val="22"/>
          <w:lang w:val="es-ES_tradnl"/>
        </w:rPr>
        <w:t>n</w:t>
      </w:r>
      <w:r w:rsidR="005B3273" w:rsidRPr="00BB0B0D">
        <w:rPr>
          <w:rFonts w:ascii="Calibri" w:hAnsi="Calibri" w:cs="Calibri"/>
          <w:sz w:val="22"/>
          <w:szCs w:val="22"/>
          <w:lang w:val="es-ES_tradnl"/>
        </w:rPr>
        <w:t xml:space="preserve"> añadirse los agradecimientos</w:t>
      </w:r>
      <w:r w:rsidR="00A77E1F" w:rsidRPr="00BB0B0D">
        <w:rPr>
          <w:rFonts w:ascii="Calibri" w:hAnsi="Calibri" w:cs="Calibri"/>
          <w:sz w:val="22"/>
          <w:szCs w:val="22"/>
          <w:lang w:val="es-ES_tradnl"/>
        </w:rPr>
        <w:t>. A modo de ejemplo:</w:t>
      </w:r>
      <w:r w:rsidR="005B3273"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</w:p>
    <w:p w14:paraId="1AC4D408" w14:textId="77777777" w:rsidR="005B3273" w:rsidRPr="00BB0B0D" w:rsidRDefault="005B3273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100EE868" w14:textId="3565AEC1" w:rsidR="00A56658" w:rsidRPr="00BB0B0D" w:rsidRDefault="005B3273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b/>
          <w:bCs/>
          <w:sz w:val="22"/>
          <w:szCs w:val="22"/>
          <w:lang w:val="es-ES_tradnl"/>
        </w:rPr>
        <w:t>Agradecimientos: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Este trabajo ha sido </w:t>
      </w:r>
      <w:r w:rsidR="00DC1481" w:rsidRPr="00BB0B0D">
        <w:rPr>
          <w:rFonts w:ascii="Calibri" w:hAnsi="Calibri" w:cs="Calibri"/>
          <w:sz w:val="22"/>
          <w:szCs w:val="22"/>
          <w:lang w:val="es-ES_tradnl"/>
        </w:rPr>
        <w:t xml:space="preserve">realizado en el marco </w:t>
      </w:r>
      <w:r w:rsidR="00A77E1F" w:rsidRPr="00BB0B0D">
        <w:rPr>
          <w:rFonts w:ascii="Calibri" w:hAnsi="Calibri" w:cs="Calibri"/>
          <w:sz w:val="22"/>
          <w:szCs w:val="22"/>
          <w:lang w:val="es-ES_tradnl"/>
        </w:rPr>
        <w:t>d</w:t>
      </w:r>
      <w:r w:rsidR="001628FD" w:rsidRPr="00BB0B0D">
        <w:rPr>
          <w:rFonts w:ascii="Calibri" w:hAnsi="Calibri" w:cs="Calibri"/>
          <w:sz w:val="22"/>
          <w:szCs w:val="22"/>
          <w:lang w:val="es-ES_tradnl"/>
        </w:rPr>
        <w:t xml:space="preserve">el proyecto de investigación XXXXXXXXX financiado por 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A52AF3" w:rsidRPr="00BB0B0D">
        <w:rPr>
          <w:rFonts w:ascii="Calibri" w:hAnsi="Calibri" w:cs="Calibri"/>
          <w:sz w:val="22"/>
          <w:szCs w:val="22"/>
          <w:lang w:val="es-ES_tradnl"/>
        </w:rPr>
        <w:t>XXXXXXXXXXXX</w:t>
      </w:r>
      <w:r w:rsidR="00A77E1F" w:rsidRPr="00BB0B0D">
        <w:rPr>
          <w:rFonts w:ascii="Calibri" w:hAnsi="Calibri" w:cs="Calibri"/>
          <w:sz w:val="22"/>
          <w:szCs w:val="22"/>
          <w:lang w:val="es-ES_tradnl"/>
        </w:rPr>
        <w:t>.</w:t>
      </w:r>
    </w:p>
    <w:p w14:paraId="18EDE6D3" w14:textId="77777777" w:rsidR="007833E7" w:rsidRPr="00BB0B0D" w:rsidRDefault="007833E7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7730D073" w14:textId="75007189" w:rsidR="00136DA2" w:rsidRPr="00BB0B0D" w:rsidRDefault="00136DA2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El listado</w:t>
      </w:r>
      <w:r w:rsidR="0024190F" w:rsidRPr="00BB0B0D">
        <w:rPr>
          <w:rFonts w:ascii="Calibri" w:hAnsi="Calibri" w:cs="Calibri"/>
          <w:sz w:val="22"/>
          <w:szCs w:val="22"/>
          <w:lang w:val="es-ES_tradnl"/>
        </w:rPr>
        <w:t xml:space="preserve"> de referencias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bibliográfic</w:t>
      </w:r>
      <w:r w:rsidR="0024190F" w:rsidRPr="00BB0B0D">
        <w:rPr>
          <w:rFonts w:ascii="Calibri" w:hAnsi="Calibri" w:cs="Calibri"/>
          <w:sz w:val="22"/>
          <w:szCs w:val="22"/>
          <w:lang w:val="es-ES_tradnl"/>
        </w:rPr>
        <w:t>as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6715C4" w:rsidRPr="00BB0B0D">
        <w:rPr>
          <w:rFonts w:ascii="Calibri" w:hAnsi="Calibri" w:cs="Calibri"/>
          <w:sz w:val="22"/>
          <w:szCs w:val="22"/>
          <w:lang w:val="es-ES_tradnl"/>
        </w:rPr>
        <w:t xml:space="preserve">deberá ir encabezado por un </w:t>
      </w:r>
      <w:r w:rsidR="00B51862" w:rsidRPr="00BB0B0D">
        <w:rPr>
          <w:rFonts w:ascii="Calibri" w:hAnsi="Calibri" w:cs="Calibri"/>
          <w:sz w:val="22"/>
          <w:szCs w:val="22"/>
          <w:lang w:val="es-ES_tradnl"/>
        </w:rPr>
        <w:t>apartado</w:t>
      </w:r>
      <w:r w:rsidR="006715C4"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="00796DC0" w:rsidRPr="00BB0B0D">
        <w:rPr>
          <w:rFonts w:ascii="Calibri" w:hAnsi="Calibri" w:cs="Calibri"/>
          <w:sz w:val="22"/>
          <w:szCs w:val="22"/>
          <w:lang w:val="es-ES_tradnl"/>
        </w:rPr>
        <w:t>con letras del primer nivel</w:t>
      </w:r>
      <w:r w:rsidR="00B51862" w:rsidRPr="00BB0B0D">
        <w:rPr>
          <w:rFonts w:ascii="Calibri" w:hAnsi="Calibri" w:cs="Calibri"/>
          <w:sz w:val="22"/>
          <w:szCs w:val="22"/>
          <w:lang w:val="es-ES_tradnl"/>
        </w:rPr>
        <w:t xml:space="preserve"> y con el siguiente texto:</w:t>
      </w:r>
    </w:p>
    <w:p w14:paraId="013119FE" w14:textId="3EDA8889" w:rsidR="00796DC0" w:rsidRPr="00BB0B0D" w:rsidRDefault="00796DC0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46E857B5" w14:textId="190F8F2C" w:rsidR="00E07E4C" w:rsidRDefault="00E07E4C" w:rsidP="00931F39">
      <w:pPr>
        <w:spacing w:line="288" w:lineRule="auto"/>
        <w:jc w:val="both"/>
        <w:rPr>
          <w:rFonts w:ascii="Calibri" w:hAnsi="Calibri" w:cs="Calibri"/>
          <w:b/>
          <w:bCs/>
          <w:sz w:val="22"/>
          <w:szCs w:val="22"/>
          <w:lang w:val="es-ES_tradnl"/>
        </w:rPr>
      </w:pPr>
    </w:p>
    <w:p w14:paraId="4A9233DE" w14:textId="77777777" w:rsidR="00931F39" w:rsidRPr="00BB0B0D" w:rsidRDefault="00931F39" w:rsidP="00931F39">
      <w:pPr>
        <w:spacing w:line="288" w:lineRule="auto"/>
        <w:jc w:val="both"/>
        <w:rPr>
          <w:rFonts w:ascii="Calibri" w:hAnsi="Calibri" w:cs="Calibri"/>
          <w:b/>
          <w:bCs/>
          <w:sz w:val="22"/>
          <w:szCs w:val="22"/>
          <w:lang w:val="es-ES_tradnl"/>
        </w:rPr>
      </w:pPr>
    </w:p>
    <w:p w14:paraId="60B4D3DF" w14:textId="7DEEA2CC" w:rsidR="00796DC0" w:rsidRPr="00BB0B0D" w:rsidRDefault="00AA4F9B" w:rsidP="00931F39">
      <w:pPr>
        <w:spacing w:line="288" w:lineRule="auto"/>
        <w:jc w:val="both"/>
        <w:rPr>
          <w:rFonts w:ascii="Calibri" w:hAnsi="Calibri" w:cs="Calibri"/>
          <w:b/>
          <w:bCs/>
          <w:sz w:val="22"/>
          <w:szCs w:val="22"/>
          <w:lang w:val="es-ES_tradnl"/>
        </w:rPr>
      </w:pPr>
      <w:r w:rsidRPr="00BB0B0D">
        <w:rPr>
          <w:rFonts w:ascii="Calibri" w:hAnsi="Calibri" w:cs="Calibri"/>
          <w:b/>
          <w:bCs/>
          <w:sz w:val="22"/>
          <w:szCs w:val="22"/>
          <w:lang w:val="es-ES_tradnl"/>
        </w:rPr>
        <w:t>REFERENCIAS</w:t>
      </w:r>
    </w:p>
    <w:p w14:paraId="2B59DFE8" w14:textId="77777777" w:rsidR="00AA4F9B" w:rsidRPr="00BB0B0D" w:rsidRDefault="00AA4F9B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4113F19E" w14:textId="193DB964" w:rsidR="00EB13D4" w:rsidRPr="00BB0B0D" w:rsidRDefault="00EB13D4" w:rsidP="00931F39">
      <w:pPr>
        <w:spacing w:line="288" w:lineRule="auto"/>
        <w:ind w:firstLine="284"/>
        <w:jc w:val="both"/>
        <w:rPr>
          <w:rFonts w:ascii="Calibri" w:hAnsi="Calibri" w:cs="Calibri"/>
          <w:sz w:val="22"/>
          <w:szCs w:val="22"/>
          <w:lang w:val="es-ES_tradnl"/>
        </w:rPr>
      </w:pPr>
      <w:r w:rsidRPr="00BB0B0D">
        <w:rPr>
          <w:rFonts w:ascii="Calibri" w:hAnsi="Calibri" w:cs="Calibri"/>
          <w:sz w:val="22"/>
          <w:szCs w:val="22"/>
          <w:lang w:val="es-ES_tradnl"/>
        </w:rPr>
        <w:t>La confección del listado bibliográfico</w:t>
      </w:r>
      <w:r w:rsidR="00C25FF0" w:rsidRPr="00BB0B0D">
        <w:rPr>
          <w:rFonts w:ascii="Calibri" w:hAnsi="Calibri" w:cs="Calibri"/>
          <w:sz w:val="22"/>
          <w:szCs w:val="22"/>
          <w:lang w:val="es-ES_tradnl"/>
        </w:rPr>
        <w:t xml:space="preserve"> </w:t>
      </w:r>
      <w:r w:rsidRPr="00BB0B0D">
        <w:rPr>
          <w:rFonts w:ascii="Calibri" w:hAnsi="Calibri" w:cs="Calibri"/>
          <w:sz w:val="22"/>
          <w:szCs w:val="22"/>
          <w:lang w:val="es-ES_tradnl"/>
        </w:rPr>
        <w:t>debe incluir la referencia del DOI en las publicaciones que estén asociadas a este identificador.</w:t>
      </w:r>
      <w:r w:rsidR="00F51433" w:rsidRPr="00BB0B0D">
        <w:rPr>
          <w:rFonts w:ascii="Calibri" w:hAnsi="Calibri" w:cs="Calibri"/>
          <w:sz w:val="22"/>
          <w:szCs w:val="22"/>
          <w:lang w:val="es-ES_tradnl"/>
        </w:rPr>
        <w:t xml:space="preserve"> Las referencias debe</w:t>
      </w:r>
      <w:r w:rsidR="001D7D31" w:rsidRPr="00BB0B0D">
        <w:rPr>
          <w:rFonts w:ascii="Calibri" w:hAnsi="Calibri" w:cs="Calibri"/>
          <w:sz w:val="22"/>
          <w:szCs w:val="22"/>
          <w:lang w:val="es-ES_tradnl"/>
        </w:rPr>
        <w:t>n</w:t>
      </w:r>
      <w:r w:rsidR="00F51433" w:rsidRPr="00BB0B0D">
        <w:rPr>
          <w:rFonts w:ascii="Calibri" w:hAnsi="Calibri" w:cs="Calibri"/>
          <w:sz w:val="22"/>
          <w:szCs w:val="22"/>
          <w:lang w:val="es-ES_tradnl"/>
        </w:rPr>
        <w:t xml:space="preserve"> organizarse con sangría francesa de 0,3 cm</w:t>
      </w:r>
      <w:r w:rsidR="001924D0" w:rsidRPr="00BB0B0D">
        <w:rPr>
          <w:rFonts w:ascii="Calibri" w:hAnsi="Calibri" w:cs="Calibri"/>
          <w:sz w:val="22"/>
          <w:szCs w:val="22"/>
          <w:lang w:val="es-ES_tradnl"/>
        </w:rPr>
        <w:t xml:space="preserve"> y ordenarse por orden alfabético</w:t>
      </w:r>
      <w:r w:rsidR="00F51433" w:rsidRPr="00BB0B0D">
        <w:rPr>
          <w:rFonts w:ascii="Calibri" w:hAnsi="Calibri" w:cs="Calibri"/>
          <w:sz w:val="22"/>
          <w:szCs w:val="22"/>
          <w:lang w:val="es-ES_tradnl"/>
        </w:rPr>
        <w:t xml:space="preserve">.  </w:t>
      </w:r>
      <w:r w:rsidRPr="00BB0B0D">
        <w:rPr>
          <w:rFonts w:ascii="Calibri" w:hAnsi="Calibri" w:cs="Calibri"/>
          <w:sz w:val="22"/>
          <w:szCs w:val="22"/>
          <w:lang w:val="es-ES_tradnl"/>
        </w:rPr>
        <w:t xml:space="preserve">A continuación, aparecen </w:t>
      </w:r>
      <w:r w:rsidR="00C25FF0" w:rsidRPr="00BB0B0D">
        <w:rPr>
          <w:rFonts w:ascii="Calibri" w:hAnsi="Calibri" w:cs="Calibri"/>
          <w:sz w:val="22"/>
          <w:szCs w:val="22"/>
          <w:lang w:val="es-ES_tradnl"/>
        </w:rPr>
        <w:t xml:space="preserve">diferentes </w:t>
      </w:r>
      <w:r w:rsidR="00F51433" w:rsidRPr="00BB0B0D">
        <w:rPr>
          <w:rFonts w:ascii="Calibri" w:hAnsi="Calibri" w:cs="Calibri"/>
          <w:sz w:val="22"/>
          <w:szCs w:val="22"/>
          <w:lang w:val="es-ES_tradnl"/>
        </w:rPr>
        <w:t>ejemplos</w:t>
      </w:r>
      <w:r w:rsidR="00C25FF0" w:rsidRPr="00BB0B0D">
        <w:rPr>
          <w:rFonts w:ascii="Calibri" w:hAnsi="Calibri" w:cs="Calibri"/>
          <w:sz w:val="22"/>
          <w:szCs w:val="22"/>
          <w:lang w:val="es-ES_tradnl"/>
        </w:rPr>
        <w:t xml:space="preserve"> de citación</w:t>
      </w:r>
      <w:r w:rsidRPr="00BB0B0D">
        <w:rPr>
          <w:rFonts w:ascii="Calibri" w:hAnsi="Calibri" w:cs="Calibri"/>
          <w:sz w:val="22"/>
          <w:szCs w:val="22"/>
          <w:lang w:val="es-ES_tradnl"/>
        </w:rPr>
        <w:t>:</w:t>
      </w:r>
    </w:p>
    <w:p w14:paraId="5B8F2253" w14:textId="77777777" w:rsidR="007160FB" w:rsidRPr="00BB0B0D" w:rsidRDefault="007160FB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0A23146E" w14:textId="3A58EBC8" w:rsidR="00EB13D4" w:rsidRPr="00BB0B0D" w:rsidRDefault="001924D0" w:rsidP="00931F39">
      <w:pPr>
        <w:spacing w:line="288" w:lineRule="auto"/>
        <w:jc w:val="both"/>
        <w:rPr>
          <w:rFonts w:ascii="Calibri" w:hAnsi="Calibri" w:cs="Calibri"/>
          <w:i/>
          <w:iCs/>
          <w:sz w:val="22"/>
          <w:szCs w:val="22"/>
          <w:lang w:val="es-ES_tradnl"/>
        </w:rPr>
      </w:pPr>
      <w:r w:rsidRPr="00BB0B0D">
        <w:rPr>
          <w:rFonts w:ascii="Calibri" w:hAnsi="Calibri" w:cs="Calibri"/>
          <w:i/>
          <w:iCs/>
          <w:sz w:val="22"/>
          <w:szCs w:val="22"/>
          <w:lang w:val="es-ES_tradnl"/>
        </w:rPr>
        <w:t xml:space="preserve">En el caso de </w:t>
      </w:r>
      <w:r w:rsidR="00C34BA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l</w:t>
      </w:r>
      <w:r w:rsidR="00EB13D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ibro</w:t>
      </w:r>
      <w:r w:rsidRPr="00BB0B0D">
        <w:rPr>
          <w:rFonts w:ascii="Calibri" w:hAnsi="Calibri" w:cs="Calibri"/>
          <w:i/>
          <w:iCs/>
          <w:sz w:val="22"/>
          <w:szCs w:val="22"/>
          <w:lang w:val="es-ES_tradnl"/>
        </w:rPr>
        <w:t>s</w:t>
      </w:r>
    </w:p>
    <w:p w14:paraId="24609540" w14:textId="77777777" w:rsidR="00F51433" w:rsidRPr="00BB0B0D" w:rsidRDefault="00F51433" w:rsidP="00931F39">
      <w:pPr>
        <w:spacing w:line="288" w:lineRule="auto"/>
        <w:ind w:left="170" w:hanging="170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31F46883" w14:textId="02F13428" w:rsidR="00871E48" w:rsidRPr="00BB0B0D" w:rsidRDefault="00871E48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  <w:lang w:eastAsia="es-ES"/>
        </w:rPr>
      </w:pPr>
      <w:r w:rsidRPr="00BB0B0D">
        <w:rPr>
          <w:rFonts w:ascii="Calibri" w:hAnsi="Calibri" w:cs="Calibri"/>
          <w:sz w:val="22"/>
          <w:szCs w:val="22"/>
        </w:rPr>
        <w:t xml:space="preserve">Cañizares Ruiz, M. del C. (2005). </w:t>
      </w:r>
      <w:r w:rsidRPr="00BB0B0D">
        <w:rPr>
          <w:rFonts w:ascii="Calibri" w:hAnsi="Calibri" w:cs="Calibri"/>
          <w:i/>
          <w:iCs/>
          <w:sz w:val="22"/>
          <w:szCs w:val="22"/>
        </w:rPr>
        <w:t>Territorio y patrimonio minero-industrial en Castilla-La Mancha</w:t>
      </w:r>
      <w:r w:rsidRPr="00BB0B0D">
        <w:rPr>
          <w:rFonts w:ascii="Calibri" w:hAnsi="Calibri" w:cs="Calibri"/>
          <w:sz w:val="22"/>
          <w:szCs w:val="22"/>
        </w:rPr>
        <w:t xml:space="preserve"> (Ediciones de la Universidad de Castilla-La Mancha). Cuenca: Centro de Estudios de Castilla-La Mancha.</w:t>
      </w:r>
    </w:p>
    <w:p w14:paraId="2AAAB55B" w14:textId="396613DE" w:rsidR="008502C0" w:rsidRPr="00BB0B0D" w:rsidRDefault="00871E48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</w:rPr>
      </w:pPr>
      <w:r w:rsidRPr="00BB0B0D">
        <w:rPr>
          <w:rFonts w:ascii="Calibri" w:hAnsi="Calibri" w:cs="Calibri"/>
          <w:sz w:val="22"/>
          <w:szCs w:val="22"/>
        </w:rPr>
        <w:t xml:space="preserve">Delgado Viñas, C., Juaristi </w:t>
      </w:r>
      <w:proofErr w:type="spellStart"/>
      <w:r w:rsidRPr="00BB0B0D">
        <w:rPr>
          <w:rFonts w:ascii="Calibri" w:hAnsi="Calibri" w:cs="Calibri"/>
          <w:sz w:val="22"/>
          <w:szCs w:val="22"/>
        </w:rPr>
        <w:t>Linacero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, J., &amp; Tomé Fernández, S. (2012). </w:t>
      </w:r>
      <w:r w:rsidRPr="00BB0B0D">
        <w:rPr>
          <w:rFonts w:ascii="Calibri" w:hAnsi="Calibri" w:cs="Calibri"/>
          <w:i/>
          <w:iCs/>
          <w:sz w:val="22"/>
          <w:szCs w:val="22"/>
        </w:rPr>
        <w:t>Ciudades y paisajes urbanos en el siglo XXI</w:t>
      </w:r>
      <w:r w:rsidRPr="00BB0B0D">
        <w:rPr>
          <w:rFonts w:ascii="Calibri" w:hAnsi="Calibri" w:cs="Calibri"/>
          <w:sz w:val="22"/>
          <w:szCs w:val="22"/>
        </w:rPr>
        <w:t>. Santander: Librería Estudio.</w:t>
      </w:r>
    </w:p>
    <w:p w14:paraId="35ED5497" w14:textId="77777777" w:rsidR="00EB13D4" w:rsidRPr="00BB0B0D" w:rsidRDefault="00EB13D4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1100615D" w14:textId="005A2C1B" w:rsidR="00EB13D4" w:rsidRPr="00BB0B0D" w:rsidRDefault="001924D0" w:rsidP="00931F39">
      <w:pPr>
        <w:spacing w:line="288" w:lineRule="auto"/>
        <w:jc w:val="both"/>
        <w:rPr>
          <w:rFonts w:ascii="Calibri" w:hAnsi="Calibri" w:cs="Calibri"/>
          <w:i/>
          <w:iCs/>
          <w:sz w:val="22"/>
          <w:szCs w:val="22"/>
          <w:lang w:val="es-ES_tradnl"/>
        </w:rPr>
      </w:pPr>
      <w:r w:rsidRPr="00BB0B0D">
        <w:rPr>
          <w:rFonts w:ascii="Calibri" w:hAnsi="Calibri" w:cs="Calibri"/>
          <w:i/>
          <w:iCs/>
          <w:sz w:val="22"/>
          <w:szCs w:val="22"/>
          <w:lang w:val="es-ES_tradnl"/>
        </w:rPr>
        <w:t xml:space="preserve">En el caso de </w:t>
      </w:r>
      <w:r w:rsidR="00C34BA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c</w:t>
      </w:r>
      <w:r w:rsidR="00EB13D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apítulo de libro</w:t>
      </w:r>
    </w:p>
    <w:p w14:paraId="1D09CF5E" w14:textId="77777777" w:rsidR="00844C48" w:rsidRPr="00BB0B0D" w:rsidRDefault="00844C48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561F64A7" w14:textId="77777777" w:rsidR="00871E48" w:rsidRPr="00BB0B0D" w:rsidRDefault="00871E48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  <w:lang w:eastAsia="es-ES"/>
        </w:rPr>
      </w:pPr>
      <w:bookmarkStart w:id="1" w:name="_Hlk126740063"/>
      <w:r w:rsidRPr="00BB0B0D">
        <w:rPr>
          <w:rFonts w:ascii="Calibri" w:hAnsi="Calibri" w:cs="Calibri"/>
          <w:sz w:val="22"/>
          <w:szCs w:val="22"/>
        </w:rPr>
        <w:t xml:space="preserve">Cebrián Abellán, F. (2013). Las transformaciones recientes operadas en las periferias de las ciudades medias. El contexto de la ciudad difusa en la realidad española. En </w:t>
      </w:r>
      <w:r w:rsidRPr="00BB0B0D">
        <w:rPr>
          <w:rFonts w:ascii="Calibri" w:hAnsi="Calibri" w:cs="Calibri"/>
          <w:i/>
          <w:iCs/>
          <w:sz w:val="22"/>
          <w:szCs w:val="22"/>
        </w:rPr>
        <w:t>Ciudades medias: Formas de expansión urbana</w:t>
      </w:r>
      <w:r w:rsidRPr="00BB0B0D">
        <w:rPr>
          <w:rFonts w:ascii="Calibri" w:hAnsi="Calibri" w:cs="Calibri"/>
          <w:sz w:val="22"/>
          <w:szCs w:val="22"/>
        </w:rPr>
        <w:t xml:space="preserve"> (pp. 25-38). Biblioteca Nueva.</w:t>
      </w:r>
    </w:p>
    <w:p w14:paraId="68E3C003" w14:textId="77777777" w:rsidR="00EB13D4" w:rsidRPr="00BB0B0D" w:rsidRDefault="00EB13D4" w:rsidP="00931F39">
      <w:pPr>
        <w:spacing w:line="288" w:lineRule="auto"/>
        <w:jc w:val="both"/>
        <w:rPr>
          <w:rFonts w:ascii="Calibri" w:hAnsi="Calibri" w:cs="Calibri"/>
          <w:sz w:val="22"/>
          <w:szCs w:val="22"/>
        </w:rPr>
      </w:pPr>
    </w:p>
    <w:bookmarkEnd w:id="1"/>
    <w:p w14:paraId="67D3BC87" w14:textId="18236477" w:rsidR="00EB13D4" w:rsidRPr="00BB0B0D" w:rsidRDefault="008219AB" w:rsidP="00931F39">
      <w:pPr>
        <w:spacing w:line="288" w:lineRule="auto"/>
        <w:jc w:val="both"/>
        <w:rPr>
          <w:rFonts w:ascii="Calibri" w:hAnsi="Calibri" w:cs="Calibri"/>
          <w:i/>
          <w:iCs/>
          <w:sz w:val="22"/>
          <w:szCs w:val="22"/>
          <w:lang w:val="es-ES_tradnl"/>
        </w:rPr>
      </w:pPr>
      <w:r w:rsidRPr="00BB0B0D">
        <w:rPr>
          <w:rFonts w:ascii="Calibri" w:hAnsi="Calibri" w:cs="Calibri"/>
          <w:i/>
          <w:iCs/>
          <w:sz w:val="22"/>
          <w:szCs w:val="22"/>
          <w:lang w:val="es-ES_tradnl"/>
        </w:rPr>
        <w:t xml:space="preserve">En el caso de </w:t>
      </w:r>
      <w:r w:rsidR="00C34BA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a</w:t>
      </w:r>
      <w:r w:rsidR="00EB13D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rtículo</w:t>
      </w:r>
    </w:p>
    <w:p w14:paraId="3ED74EDD" w14:textId="77777777" w:rsidR="00645FF5" w:rsidRPr="00BB0B0D" w:rsidRDefault="00645FF5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</w:rPr>
      </w:pPr>
    </w:p>
    <w:p w14:paraId="5554CA5D" w14:textId="30E43BCF" w:rsidR="00645FF5" w:rsidRPr="00BB0B0D" w:rsidRDefault="00645FF5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  <w:lang w:eastAsia="es-ES"/>
        </w:rPr>
      </w:pPr>
      <w:proofErr w:type="spellStart"/>
      <w:r w:rsidRPr="00BB0B0D">
        <w:rPr>
          <w:rFonts w:ascii="Calibri" w:hAnsi="Calibri" w:cs="Calibri"/>
          <w:sz w:val="22"/>
          <w:szCs w:val="22"/>
        </w:rPr>
        <w:t>Olazabal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, E., &amp; Bellet, C. (2019). De la ciudad compacta a la ciudad extensa. Procesos de urbanización recientes en áreas urbanas españolas articuladas por ciudades medias. </w:t>
      </w:r>
      <w:r w:rsidRPr="00BB0B0D">
        <w:rPr>
          <w:rFonts w:ascii="Calibri" w:hAnsi="Calibri" w:cs="Calibri"/>
          <w:i/>
          <w:iCs/>
          <w:sz w:val="22"/>
          <w:szCs w:val="22"/>
        </w:rPr>
        <w:t>Anales de Geografía de la Universidad Complutense</w:t>
      </w:r>
      <w:r w:rsidRPr="00BB0B0D">
        <w:rPr>
          <w:rFonts w:ascii="Calibri" w:hAnsi="Calibri" w:cs="Calibri"/>
          <w:sz w:val="22"/>
          <w:szCs w:val="22"/>
        </w:rPr>
        <w:t xml:space="preserve">, </w:t>
      </w:r>
      <w:r w:rsidRPr="00BB0B0D">
        <w:rPr>
          <w:rFonts w:ascii="Calibri" w:hAnsi="Calibri" w:cs="Calibri"/>
          <w:i/>
          <w:iCs/>
          <w:sz w:val="22"/>
          <w:szCs w:val="22"/>
        </w:rPr>
        <w:t>39</w:t>
      </w:r>
      <w:r w:rsidRPr="00BB0B0D">
        <w:rPr>
          <w:rFonts w:ascii="Calibri" w:hAnsi="Calibri" w:cs="Calibri"/>
          <w:sz w:val="22"/>
          <w:szCs w:val="22"/>
        </w:rPr>
        <w:t xml:space="preserve">(1), 149-175. </w:t>
      </w:r>
      <w:proofErr w:type="spellStart"/>
      <w:r w:rsidRPr="00BB0B0D">
        <w:rPr>
          <w:rFonts w:ascii="Calibri" w:hAnsi="Calibri" w:cs="Calibri"/>
          <w:sz w:val="22"/>
          <w:szCs w:val="22"/>
        </w:rPr>
        <w:t>doi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: </w:t>
      </w:r>
      <w:hyperlink r:id="rId11" w:history="1">
        <w:r w:rsidRPr="00BB0B0D">
          <w:rPr>
            <w:rStyle w:val="Hipervnculo"/>
            <w:rFonts w:ascii="Calibri" w:eastAsiaTheme="majorEastAsia" w:hAnsi="Calibri" w:cs="Calibri"/>
            <w:sz w:val="22"/>
            <w:szCs w:val="22"/>
          </w:rPr>
          <w:t>10.5209/aguc.64681</w:t>
        </w:r>
      </w:hyperlink>
    </w:p>
    <w:p w14:paraId="22B5FCEC" w14:textId="4CBFE761" w:rsidR="00EB13D4" w:rsidRPr="00BB0B0D" w:rsidRDefault="00EB13D4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3AB4BB7B" w14:textId="4A092DD6" w:rsidR="00EB13D4" w:rsidRPr="00BB0B0D" w:rsidRDefault="00C34BA4" w:rsidP="00931F39">
      <w:pPr>
        <w:spacing w:line="288" w:lineRule="auto"/>
        <w:jc w:val="both"/>
        <w:rPr>
          <w:rFonts w:ascii="Calibri" w:hAnsi="Calibri" w:cs="Calibri"/>
          <w:i/>
          <w:iCs/>
          <w:sz w:val="22"/>
          <w:szCs w:val="22"/>
          <w:lang w:val="es-ES_tradnl"/>
        </w:rPr>
      </w:pPr>
      <w:r w:rsidRPr="00BB0B0D">
        <w:rPr>
          <w:rFonts w:ascii="Calibri" w:hAnsi="Calibri" w:cs="Calibri"/>
          <w:i/>
          <w:iCs/>
          <w:sz w:val="22"/>
          <w:szCs w:val="22"/>
          <w:lang w:val="es-ES_tradnl"/>
        </w:rPr>
        <w:t>En el caso de a</w:t>
      </w:r>
      <w:r w:rsidR="00EB13D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rtículo en periódico</w:t>
      </w:r>
    </w:p>
    <w:p w14:paraId="5D305164" w14:textId="77777777" w:rsidR="00717A8F" w:rsidRPr="00BB0B0D" w:rsidRDefault="00717A8F" w:rsidP="00931F39">
      <w:pPr>
        <w:spacing w:line="288" w:lineRule="auto"/>
        <w:jc w:val="both"/>
        <w:rPr>
          <w:rFonts w:ascii="Calibri" w:hAnsi="Calibri" w:cs="Calibri"/>
          <w:i/>
          <w:iCs/>
          <w:sz w:val="22"/>
          <w:szCs w:val="22"/>
          <w:lang w:val="es-ES_tradnl"/>
        </w:rPr>
      </w:pPr>
    </w:p>
    <w:p w14:paraId="748009EA" w14:textId="77777777" w:rsidR="00645FF5" w:rsidRPr="00BB0B0D" w:rsidRDefault="00645FF5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  <w:lang w:eastAsia="es-ES"/>
        </w:rPr>
      </w:pPr>
      <w:r w:rsidRPr="00BB0B0D">
        <w:rPr>
          <w:rFonts w:ascii="Calibri" w:hAnsi="Calibri" w:cs="Calibri"/>
          <w:sz w:val="22"/>
          <w:szCs w:val="22"/>
        </w:rPr>
        <w:t xml:space="preserve">García, T. (2022, noviembre 15). Barrios pobres y ricos: ¿Pueden las ciudades enraizar la discriminación? </w:t>
      </w:r>
      <w:r w:rsidRPr="00BB0B0D">
        <w:rPr>
          <w:rFonts w:ascii="Calibri" w:hAnsi="Calibri" w:cs="Calibri"/>
          <w:i/>
          <w:iCs/>
          <w:sz w:val="22"/>
          <w:szCs w:val="22"/>
        </w:rPr>
        <w:t>El País</w:t>
      </w:r>
      <w:r w:rsidRPr="00BB0B0D">
        <w:rPr>
          <w:rFonts w:ascii="Calibri" w:hAnsi="Calibri" w:cs="Calibri"/>
          <w:sz w:val="22"/>
          <w:szCs w:val="22"/>
        </w:rPr>
        <w:t xml:space="preserve">. Recuperado de </w:t>
      </w:r>
      <w:hyperlink r:id="rId12" w:history="1">
        <w:r w:rsidRPr="00BB0B0D">
          <w:rPr>
            <w:rStyle w:val="Hipervnculo"/>
            <w:rFonts w:ascii="Calibri" w:eastAsiaTheme="majorEastAsia" w:hAnsi="Calibri" w:cs="Calibri"/>
            <w:sz w:val="22"/>
            <w:szCs w:val="22"/>
          </w:rPr>
          <w:t>https://elpais.com/planeta-futuro/seres-urbanos/2022-11-15/barrios-pobres-y-ricos-pueden-las-ciudades-enraizar-la-discriminacion.html</w:t>
        </w:r>
      </w:hyperlink>
    </w:p>
    <w:p w14:paraId="587C4DD8" w14:textId="77777777" w:rsidR="00EB13D4" w:rsidRPr="00BB0B0D" w:rsidRDefault="00EB13D4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261DF61A" w14:textId="72F96D19" w:rsidR="00EB13D4" w:rsidRPr="00BB0B0D" w:rsidRDefault="00B10660" w:rsidP="00931F39">
      <w:pPr>
        <w:spacing w:line="288" w:lineRule="auto"/>
        <w:jc w:val="both"/>
        <w:rPr>
          <w:rFonts w:ascii="Calibri" w:hAnsi="Calibri" w:cs="Calibri"/>
          <w:i/>
          <w:iCs/>
          <w:sz w:val="22"/>
          <w:szCs w:val="22"/>
          <w:lang w:val="es-ES_tradnl"/>
        </w:rPr>
      </w:pPr>
      <w:r w:rsidRPr="00BB0B0D">
        <w:rPr>
          <w:rFonts w:ascii="Calibri" w:hAnsi="Calibri" w:cs="Calibri"/>
          <w:i/>
          <w:iCs/>
          <w:sz w:val="22"/>
          <w:szCs w:val="22"/>
          <w:lang w:val="es-ES_tradnl"/>
        </w:rPr>
        <w:t xml:space="preserve">En el caso de </w:t>
      </w:r>
      <w:r w:rsidR="00192523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p</w:t>
      </w:r>
      <w:r w:rsidR="00EB13D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onenci</w:t>
      </w:r>
      <w:r w:rsidR="00192523" w:rsidRPr="00BB0B0D">
        <w:rPr>
          <w:rFonts w:ascii="Calibri" w:hAnsi="Calibri" w:cs="Calibri"/>
          <w:i/>
          <w:iCs/>
          <w:sz w:val="22"/>
          <w:szCs w:val="22"/>
          <w:lang w:val="es-ES_tradnl"/>
        </w:rPr>
        <w:t xml:space="preserve">a o comunicación </w:t>
      </w:r>
      <w:r w:rsidR="00EB13D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a en un congreso con actas</w:t>
      </w:r>
    </w:p>
    <w:p w14:paraId="1B7B8797" w14:textId="77777777" w:rsidR="00C17116" w:rsidRPr="00BB0B0D" w:rsidRDefault="00C17116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3CBF35D2" w14:textId="05B5F388" w:rsidR="00645FF5" w:rsidRPr="00BB0B0D" w:rsidRDefault="00645FF5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  <w:lang w:eastAsia="es-ES"/>
        </w:rPr>
      </w:pPr>
      <w:proofErr w:type="spellStart"/>
      <w:r w:rsidRPr="00BB0B0D">
        <w:rPr>
          <w:rFonts w:ascii="Calibri" w:hAnsi="Calibri" w:cs="Calibri"/>
          <w:sz w:val="22"/>
          <w:szCs w:val="22"/>
        </w:rPr>
        <w:t>Lúcio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, J., Pereira Marques, B., &amp; </w:t>
      </w:r>
      <w:proofErr w:type="spellStart"/>
      <w:r w:rsidRPr="00BB0B0D">
        <w:rPr>
          <w:rFonts w:ascii="Calibri" w:hAnsi="Calibri" w:cs="Calibri"/>
          <w:sz w:val="22"/>
          <w:szCs w:val="22"/>
        </w:rPr>
        <w:t>Quelhas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B0B0D">
        <w:rPr>
          <w:rFonts w:ascii="Calibri" w:hAnsi="Calibri" w:cs="Calibri"/>
          <w:sz w:val="22"/>
          <w:szCs w:val="22"/>
        </w:rPr>
        <w:t>Moita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, N. (2022). Desarrollo turístico y el nuevo aeropuerto de la área metropolitana de Lisboa: El caso del enoturismo en Palmela. </w:t>
      </w:r>
      <w:r w:rsidRPr="00BB0B0D">
        <w:rPr>
          <w:rFonts w:ascii="Calibri" w:hAnsi="Calibri" w:cs="Calibri"/>
          <w:i/>
          <w:iCs/>
          <w:sz w:val="22"/>
          <w:szCs w:val="22"/>
        </w:rPr>
        <w:t>Nuevas fronteras y nuevos horizontes en la Geografía Ibérica : políticas y transformaciones territoriales : Libro de Actas</w:t>
      </w:r>
      <w:r w:rsidRPr="00BB0B0D">
        <w:rPr>
          <w:rFonts w:ascii="Calibri" w:hAnsi="Calibri" w:cs="Calibri"/>
          <w:sz w:val="22"/>
          <w:szCs w:val="22"/>
        </w:rPr>
        <w:t>, 765-779. Asociación Española de Geografía.</w:t>
      </w:r>
    </w:p>
    <w:p w14:paraId="05058EEF" w14:textId="77777777" w:rsidR="00EB13D4" w:rsidRPr="00BB0B0D" w:rsidRDefault="00EB13D4" w:rsidP="00931F39">
      <w:pPr>
        <w:spacing w:line="288" w:lineRule="auto"/>
        <w:jc w:val="both"/>
        <w:rPr>
          <w:rFonts w:ascii="Calibri" w:hAnsi="Calibri" w:cs="Calibri"/>
          <w:sz w:val="22"/>
          <w:szCs w:val="22"/>
        </w:rPr>
      </w:pPr>
    </w:p>
    <w:p w14:paraId="009D42DD" w14:textId="5F79BBC4" w:rsidR="00EB13D4" w:rsidRPr="00BB0B0D" w:rsidRDefault="00192523" w:rsidP="00931F39">
      <w:pPr>
        <w:spacing w:line="288" w:lineRule="auto"/>
        <w:jc w:val="both"/>
        <w:rPr>
          <w:rFonts w:ascii="Calibri" w:hAnsi="Calibri" w:cs="Calibri"/>
          <w:i/>
          <w:iCs/>
          <w:sz w:val="22"/>
          <w:szCs w:val="22"/>
          <w:lang w:val="es-ES_tradnl"/>
        </w:rPr>
      </w:pPr>
      <w:r w:rsidRPr="00BB0B0D">
        <w:rPr>
          <w:rFonts w:ascii="Calibri" w:hAnsi="Calibri" w:cs="Calibri"/>
          <w:i/>
          <w:iCs/>
          <w:sz w:val="22"/>
          <w:szCs w:val="22"/>
          <w:lang w:val="es-ES_tradnl"/>
        </w:rPr>
        <w:t>En el caso de p</w:t>
      </w:r>
      <w:r w:rsidR="00EB13D4" w:rsidRPr="00BB0B0D">
        <w:rPr>
          <w:rFonts w:ascii="Calibri" w:hAnsi="Calibri" w:cs="Calibri"/>
          <w:i/>
          <w:iCs/>
          <w:sz w:val="22"/>
          <w:szCs w:val="22"/>
          <w:lang w:val="es-ES_tradnl"/>
        </w:rPr>
        <w:t>ágina web</w:t>
      </w:r>
    </w:p>
    <w:p w14:paraId="5948314D" w14:textId="77777777" w:rsidR="001D7D31" w:rsidRPr="00BB0B0D" w:rsidRDefault="001D7D31" w:rsidP="00931F39">
      <w:pPr>
        <w:spacing w:line="288" w:lineRule="auto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4653B6E3" w14:textId="75C3F7FC" w:rsidR="00645FF5" w:rsidRPr="00BB0B0D" w:rsidRDefault="00645FF5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  <w:lang w:eastAsia="es-ES"/>
        </w:rPr>
      </w:pPr>
      <w:r w:rsidRPr="00BB0B0D">
        <w:rPr>
          <w:rFonts w:ascii="Calibri" w:hAnsi="Calibri" w:cs="Calibri"/>
          <w:sz w:val="22"/>
          <w:szCs w:val="22"/>
        </w:rPr>
        <w:t xml:space="preserve">Consell </w:t>
      </w:r>
      <w:proofErr w:type="spellStart"/>
      <w:r w:rsidRPr="00BB0B0D">
        <w:rPr>
          <w:rFonts w:ascii="Calibri" w:hAnsi="Calibri" w:cs="Calibri"/>
          <w:sz w:val="22"/>
          <w:szCs w:val="22"/>
        </w:rPr>
        <w:t>Agrari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 Municipal de València. (2023, febrero 2). El Consell </w:t>
      </w:r>
      <w:proofErr w:type="spellStart"/>
      <w:r w:rsidRPr="00BB0B0D">
        <w:rPr>
          <w:rFonts w:ascii="Calibri" w:hAnsi="Calibri" w:cs="Calibri"/>
          <w:sz w:val="22"/>
          <w:szCs w:val="22"/>
        </w:rPr>
        <w:t>Agrari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 ha desbrozado más de ochocientos mil metros cuadrados de terreno y ha retirado cerca de una tonelada de residuos. Recuperado 8 de febrero de 2023, de </w:t>
      </w:r>
      <w:proofErr w:type="spellStart"/>
      <w:r w:rsidRPr="00BB0B0D">
        <w:rPr>
          <w:rFonts w:ascii="Calibri" w:hAnsi="Calibri" w:cs="Calibri"/>
          <w:sz w:val="22"/>
          <w:szCs w:val="22"/>
        </w:rPr>
        <w:t>Hortalimentació</w:t>
      </w:r>
      <w:proofErr w:type="spellEnd"/>
      <w:r w:rsidRPr="00BB0B0D">
        <w:rPr>
          <w:rFonts w:ascii="Calibri" w:hAnsi="Calibri" w:cs="Calibri"/>
          <w:sz w:val="22"/>
          <w:szCs w:val="22"/>
        </w:rPr>
        <w:t xml:space="preserve"> València: </w:t>
      </w:r>
      <w:hyperlink r:id="rId13" w:history="1">
        <w:r w:rsidRPr="00BB0B0D">
          <w:rPr>
            <w:rStyle w:val="Hipervnculo"/>
            <w:rFonts w:ascii="Calibri" w:eastAsiaTheme="majorEastAsia" w:hAnsi="Calibri" w:cs="Calibri"/>
            <w:sz w:val="22"/>
            <w:szCs w:val="22"/>
          </w:rPr>
          <w:t>https://hortalimentaciovlc.org/es/agricultura/el-consell-agrari-ha-desbrozado-mas-de-ochocientos-mil-metros-cuadrados-de-terreno-y-ha-retirado-cerca-de-una-tonelada-de-residuos/</w:t>
        </w:r>
      </w:hyperlink>
    </w:p>
    <w:p w14:paraId="2D88E132" w14:textId="28470178" w:rsidR="0053726B" w:rsidRPr="00BB0B0D" w:rsidRDefault="0053726B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</w:rPr>
      </w:pPr>
    </w:p>
    <w:p w14:paraId="47103415" w14:textId="53AADB26" w:rsidR="003B4CD5" w:rsidRPr="00BB0B0D" w:rsidRDefault="003B4CD5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</w:rPr>
      </w:pPr>
    </w:p>
    <w:p w14:paraId="09AB1279" w14:textId="77777777" w:rsidR="003B4CD5" w:rsidRPr="00BB0B0D" w:rsidRDefault="003B4CD5" w:rsidP="00931F39">
      <w:pPr>
        <w:spacing w:line="288" w:lineRule="auto"/>
        <w:ind w:left="170" w:hanging="170"/>
        <w:rPr>
          <w:rFonts w:ascii="Calibri" w:hAnsi="Calibri" w:cs="Calibri"/>
          <w:sz w:val="22"/>
          <w:szCs w:val="22"/>
        </w:rPr>
      </w:pPr>
    </w:p>
    <w:sectPr w:rsidR="003B4CD5" w:rsidRPr="00BB0B0D" w:rsidSect="005F3F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18" w:right="1701" w:bottom="1418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99582" w14:textId="77777777" w:rsidR="00FE789E" w:rsidRDefault="00FE789E" w:rsidP="00EA2C4A">
      <w:r>
        <w:separator/>
      </w:r>
    </w:p>
  </w:endnote>
  <w:endnote w:type="continuationSeparator" w:id="0">
    <w:p w14:paraId="50EF695F" w14:textId="77777777" w:rsidR="00FE789E" w:rsidRDefault="00FE789E" w:rsidP="00EA2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5FA2" w14:textId="77777777" w:rsidR="00DB7D89" w:rsidRPr="00A14537" w:rsidRDefault="00DB7D89" w:rsidP="00F15F9D">
    <w:pPr>
      <w:pStyle w:val="numeropag"/>
      <w:framePr w:wrap="around" w:x="289" w:y="-284"/>
      <w:rPr>
        <w:rStyle w:val="Nmerodepgina"/>
      </w:rPr>
    </w:pPr>
    <w:r w:rsidRPr="00A14537">
      <w:rPr>
        <w:rStyle w:val="Nmerodepgina"/>
      </w:rPr>
      <w:fldChar w:fldCharType="begin"/>
    </w:r>
    <w:r w:rsidRPr="00A14537">
      <w:rPr>
        <w:rStyle w:val="Nmerodepgina"/>
      </w:rPr>
      <w:instrText xml:space="preserve">PAGE  </w:instrText>
    </w:r>
    <w:r w:rsidRPr="00A14537">
      <w:rPr>
        <w:rStyle w:val="Nmerodepgina"/>
      </w:rPr>
      <w:fldChar w:fldCharType="separate"/>
    </w:r>
    <w:r>
      <w:rPr>
        <w:rStyle w:val="Nmerodepgina"/>
      </w:rPr>
      <w:t>3</w:t>
    </w:r>
    <w:r w:rsidRPr="00A14537">
      <w:rPr>
        <w:rStyle w:val="Nmerodepgina"/>
      </w:rPr>
      <w:fldChar w:fldCharType="end"/>
    </w:r>
  </w:p>
  <w:p w14:paraId="56E0782B" w14:textId="6EFA2CE8" w:rsidR="00FB46E9" w:rsidRDefault="00DB7D89" w:rsidP="00FB46E9">
    <w:pPr>
      <w:pStyle w:val="Piedep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CB3D55" wp14:editId="1116B7A8">
              <wp:simplePos x="0" y="0"/>
              <wp:positionH relativeFrom="rightMargin">
                <wp:posOffset>-6480810</wp:posOffset>
              </wp:positionH>
              <wp:positionV relativeFrom="paragraph">
                <wp:posOffset>-271145</wp:posOffset>
              </wp:positionV>
              <wp:extent cx="457200" cy="0"/>
              <wp:effectExtent l="0" t="0" r="0" b="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85904B" id="Conector recto 6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510.3pt,-21.35pt" to="-474.3pt,-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8oVqwEAAKIDAAAOAAAAZHJzL2Uyb0RvYy54bWysU8lu2zAQvRfIPxC815SDpotgOYcEaQ5B&#10;G3T5AIYaWkS5Ycha8t93SNlK0AUIgl4IijPvzXszo83l5CzbAyYTfMfXq4Yz8Cr0xu86/v3bzev3&#10;nKUsfS9t8NDxAyR+uT17tRljC+dhCLYHZETiUzvGjg85x1aIpAZwMq1CBE9BHdDJTJ+4Ez3Kkdid&#10;FedN81aMAfuIQUFK9Ho9B/m28msNKn/WOkFmtuOkLdcT6/lQTrHdyHaHMg5GHWXIF6hw0ngqulBd&#10;yyzZTzR/UDmjMKSg80oFJ4LWRkH1QG7WzW9uvg4yQvVCzUlxaVP6f7Tq0/7K3yO1YYypTfEei4tJ&#10;o2PamnhLM62+SCmbatsOS9tgykzR45uLdzQKztQpJGaGwhQx5Y8QHCuXjlvjiyHZyv1dylSVUk8p&#10;5dl6NlLJD81FHY14FFVv+WBhTvsCmpmeis/y6r7AlUW2lzTp/se6TJbIrafMAtHG2gXUVA3/BB1z&#10;CwzqDj0XuGTXisHnBeiMD/i3qnk6SdVzPsl+4rVcH0J/qCOqAVqE6uy4tGXTnn5X+OOvtf0FAAD/&#10;/wMAUEsDBBQABgAIAAAAIQDHMgjH4QAAAA4BAAAPAAAAZHJzL2Rvd25yZXYueG1sTI9BT8MwDIXv&#10;SPyHyEhcUJes2sZWmk6AxgntQNllt6w1TUXjVE22df8eIyGNm/3e0/PnfD26TpxwCK0nDdOJAoFU&#10;+bqlRsPu8y1ZggjRUG06T6jhggHWxe1NbrLan+kDT2VsBJdQyIwGG2OfSRkqi86Eie+R2PvygzOR&#10;16GR9WDOXO46mSq1kM60xBes6fHVYvVdHp2GbYlzu3Iv/Xb/7i+buVUlPmy0vr8bn59ARBzjNQy/&#10;+IwOBTMd/JHqIDoNyVSlasFhHmfpIwjOJKvZkqXDnySLXP5/o/gBAAD//wMAUEsBAi0AFAAGAAgA&#10;AAAhALaDOJL+AAAA4QEAABMAAAAAAAAAAAAAAAAAAAAAAFtDb250ZW50X1R5cGVzXS54bWxQSwEC&#10;LQAUAAYACAAAACEAOP0h/9YAAACUAQAACwAAAAAAAAAAAAAAAAAvAQAAX3JlbHMvLnJlbHNQSwEC&#10;LQAUAAYACAAAACEAgNPKFasBAACiAwAADgAAAAAAAAAAAAAAAAAuAgAAZHJzL2Uyb0RvYy54bWxQ&#10;SwECLQAUAAYACAAAACEAxzIIx+EAAAAOAQAADwAAAAAAAAAAAAAAAAAFBAAAZHJzL2Rvd25yZXYu&#10;eG1sUEsFBgAAAAAEAAQA8wAAABMFAAAAAA==&#10;" strokecolor="black [3040]" strokeweight="1.5pt"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53C7F" w14:textId="32F42C90" w:rsidR="00FB46E9" w:rsidRPr="00A14537" w:rsidRDefault="00FB46E9" w:rsidP="00F15F9D">
    <w:pPr>
      <w:pStyle w:val="numeropag"/>
      <w:framePr w:wrap="around" w:x="11485" w:y="-296"/>
      <w:rPr>
        <w:rStyle w:val="Nmerodepgina"/>
      </w:rPr>
    </w:pPr>
    <w:r w:rsidRPr="00A14537">
      <w:rPr>
        <w:rStyle w:val="Nmerodepgina"/>
      </w:rPr>
      <w:fldChar w:fldCharType="begin"/>
    </w:r>
    <w:r w:rsidRPr="00A14537">
      <w:rPr>
        <w:rStyle w:val="Nmerodepgina"/>
      </w:rPr>
      <w:instrText xml:space="preserve">PAGE  </w:instrText>
    </w:r>
    <w:r w:rsidRPr="00A14537">
      <w:rPr>
        <w:rStyle w:val="Nmerodepgina"/>
      </w:rPr>
      <w:fldChar w:fldCharType="separate"/>
    </w:r>
    <w:r w:rsidR="00185386" w:rsidRPr="00A14537">
      <w:rPr>
        <w:rStyle w:val="Nmerodepgina"/>
        <w:noProof/>
      </w:rPr>
      <w:t>3</w:t>
    </w:r>
    <w:r w:rsidRPr="00A14537">
      <w:rPr>
        <w:rStyle w:val="Nmerodepgina"/>
      </w:rPr>
      <w:fldChar w:fldCharType="end"/>
    </w:r>
  </w:p>
  <w:p w14:paraId="0D506EBF" w14:textId="1F60E3F4" w:rsidR="00FB46E9" w:rsidRDefault="005F3F89" w:rsidP="00FB46E9">
    <w:pPr>
      <w:pStyle w:val="Piedep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6D1FBC2" wp14:editId="5386A1CE">
              <wp:simplePos x="0" y="0"/>
              <wp:positionH relativeFrom="rightMargin">
                <wp:posOffset>648970</wp:posOffset>
              </wp:positionH>
              <wp:positionV relativeFrom="paragraph">
                <wp:posOffset>-275590</wp:posOffset>
              </wp:positionV>
              <wp:extent cx="457200" cy="0"/>
              <wp:effectExtent l="0" t="0" r="0" b="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462FCF" id="Conector recto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51.1pt,-21.7pt" to="87.1pt,-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8oVqwEAAKIDAAAOAAAAZHJzL2Uyb0RvYy54bWysU8lu2zAQvRfIPxC815SDpotgOYcEaQ5B&#10;G3T5AIYaWkS5Ycha8t93SNlK0AUIgl4IijPvzXszo83l5CzbAyYTfMfXq4Yz8Cr0xu86/v3bzev3&#10;nKUsfS9t8NDxAyR+uT17tRljC+dhCLYHZETiUzvGjg85x1aIpAZwMq1CBE9BHdDJTJ+4Ez3Kkdid&#10;FedN81aMAfuIQUFK9Ho9B/m28msNKn/WOkFmtuOkLdcT6/lQTrHdyHaHMg5GHWXIF6hw0ngqulBd&#10;yyzZTzR/UDmjMKSg80oFJ4LWRkH1QG7WzW9uvg4yQvVCzUlxaVP6f7Tq0/7K3yO1YYypTfEei4tJ&#10;o2PamnhLM62+SCmbatsOS9tgykzR45uLdzQKztQpJGaGwhQx5Y8QHCuXjlvjiyHZyv1dylSVUk8p&#10;5dl6NlLJD81FHY14FFVv+WBhTvsCmpmeis/y6r7AlUW2lzTp/se6TJbIrafMAtHG2gXUVA3/BB1z&#10;CwzqDj0XuGTXisHnBeiMD/i3qnk6SdVzPsl+4rVcH0J/qCOqAVqE6uy4tGXTnn5X+OOvtf0FAAD/&#10;/wMAUEsDBBQABgAIAAAAIQDSZtGi3QAAAAsBAAAPAAAAZHJzL2Rvd25yZXYueG1sTI/NTsMwEITv&#10;SLyDtUhcUGsTUn5CnApQOVU9ELhwc+MljojXUey26duzlZDgOLOfZmfK5eR7sccxdoE0XM8VCKQm&#10;2I5aDR/vr7N7EDEZsqYPhBqOGGFZnZ+VprDhQG+4r1MrOIRiYTS4lIZCytg49CbOw4DEt68wepNY&#10;jq20ozlwuO9lptSt9KYj/uDMgC8Om+965zVsaly4B/88bD7X4bhaOFXj1Urry4vp6RFEwin9wXCq&#10;z9Wh4k7bsCMbRc9aZRmjGmb5TQ7iRNzl7Gx/HVmV8v+G6gcAAP//AwBQSwECLQAUAAYACAAAACEA&#10;toM4kv4AAADhAQAAEwAAAAAAAAAAAAAAAAAAAAAAW0NvbnRlbnRfVHlwZXNdLnhtbFBLAQItABQA&#10;BgAIAAAAIQA4/SH/1gAAAJQBAAALAAAAAAAAAAAAAAAAAC8BAABfcmVscy8ucmVsc1BLAQItABQA&#10;BgAIAAAAIQCA08oVqwEAAKIDAAAOAAAAAAAAAAAAAAAAAC4CAABkcnMvZTJvRG9jLnhtbFBLAQIt&#10;ABQABgAIAAAAIQDSZtGi3QAAAAsBAAAPAAAAAAAAAAAAAAAAAAUEAABkcnMvZG93bnJldi54bWxQ&#10;SwUGAAAAAAQABADzAAAADwUAAAAA&#10;" strokecolor="black [3040]" strokeweight="1.5pt">
              <w10:wrap anchorx="margin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277A4" w14:textId="77777777" w:rsidR="00FE789E" w:rsidRDefault="00FE789E" w:rsidP="00EA2C4A">
      <w:r>
        <w:separator/>
      </w:r>
    </w:p>
  </w:footnote>
  <w:footnote w:type="continuationSeparator" w:id="0">
    <w:p w14:paraId="0ACE9096" w14:textId="77777777" w:rsidR="00FE789E" w:rsidRDefault="00FE789E" w:rsidP="00EA2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D6ADA" w14:textId="60462307" w:rsidR="007833E7" w:rsidRPr="00E957DF" w:rsidRDefault="007833E7" w:rsidP="007833E7">
    <w:pPr>
      <w:pStyle w:val="Encabezado"/>
      <w:rPr>
        <w:rFonts w:ascii="Arial Narrow" w:hAnsi="Arial Narrow"/>
        <w:i/>
        <w:sz w:val="20"/>
        <w:szCs w:val="20"/>
      </w:rPr>
    </w:pPr>
    <w:r w:rsidRPr="00E957DF">
      <w:rPr>
        <w:rFonts w:ascii="Arial Narrow" w:hAnsi="Arial Narrow"/>
        <w:i/>
        <w:sz w:val="20"/>
        <w:szCs w:val="20"/>
      </w:rPr>
      <w:t xml:space="preserve">Título </w:t>
    </w:r>
    <w:r w:rsidR="00BB0B0D">
      <w:rPr>
        <w:rFonts w:ascii="Arial Narrow" w:hAnsi="Arial Narrow"/>
        <w:i/>
        <w:sz w:val="20"/>
        <w:szCs w:val="20"/>
      </w:rPr>
      <w:t>abreviado</w:t>
    </w:r>
  </w:p>
  <w:p w14:paraId="33C81E8F" w14:textId="77777777" w:rsidR="00DB7D89" w:rsidRDefault="00DB7D8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4EEE" w14:textId="464D308C" w:rsidR="005F4FE7" w:rsidRPr="00442ED9" w:rsidRDefault="005F4FE7" w:rsidP="005F4FE7">
    <w:pPr>
      <w:pStyle w:val="Encabezado"/>
      <w:tabs>
        <w:tab w:val="clear" w:pos="8504"/>
        <w:tab w:val="right" w:pos="8498"/>
      </w:tabs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 xml:space="preserve"> I </w:t>
    </w:r>
    <w:r w:rsidRPr="00442ED9">
      <w:rPr>
        <w:rFonts w:ascii="Arial Narrow" w:hAnsi="Arial Narrow"/>
        <w:sz w:val="28"/>
        <w:szCs w:val="28"/>
      </w:rPr>
      <w:t>Simposio Iberoamericano de Geografía y segregación socioespacial urbana</w:t>
    </w:r>
  </w:p>
  <w:p w14:paraId="3F248C24" w14:textId="249BE0A6" w:rsidR="0053726B" w:rsidRPr="005F4FE7" w:rsidRDefault="005F4FE7" w:rsidP="005F4FE7">
    <w:pPr>
      <w:pStyle w:val="Encabezado"/>
    </w:pPr>
    <w:r>
      <w:rPr>
        <w:rFonts w:ascii="Arial Narrow" w:hAnsi="Arial Narrow"/>
        <w:noProof/>
        <w:sz w:val="20"/>
        <w:szCs w:val="20"/>
      </w:rPr>
      <w:drawing>
        <wp:inline distT="0" distB="0" distL="0" distR="0" wp14:anchorId="0B05F582" wp14:editId="7EA82E5A">
          <wp:extent cx="5391150" cy="523875"/>
          <wp:effectExtent l="0" t="0" r="0" b="9525"/>
          <wp:docPr id="2" name="Imagen 2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dibuj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A7BF5" w14:textId="1B5664F1" w:rsidR="00F10D04" w:rsidRDefault="00F10D04" w:rsidP="00F10D04">
    <w:pPr>
      <w:pStyle w:val="Encabezado"/>
      <w:jc w:val="center"/>
      <w:rPr>
        <w:rFonts w:ascii="Arial Narrow" w:hAnsi="Arial Narrow"/>
        <w:sz w:val="20"/>
        <w:szCs w:val="20"/>
      </w:rPr>
    </w:pPr>
  </w:p>
  <w:p w14:paraId="7C16E478" w14:textId="77777777" w:rsidR="00F10D04" w:rsidRDefault="00F10D04" w:rsidP="00F10D04">
    <w:pPr>
      <w:pStyle w:val="Encabezado"/>
      <w:jc w:val="center"/>
      <w:rPr>
        <w:rFonts w:ascii="Arial Narrow" w:hAnsi="Arial Narrow"/>
        <w:sz w:val="20"/>
        <w:szCs w:val="20"/>
      </w:rPr>
    </w:pPr>
  </w:p>
  <w:p w14:paraId="7B6F3FB8" w14:textId="77777777" w:rsidR="00F10D04" w:rsidRDefault="00F10D04" w:rsidP="00F10D04">
    <w:pPr>
      <w:pStyle w:val="Encabezado"/>
      <w:jc w:val="center"/>
      <w:rPr>
        <w:rFonts w:ascii="Arial Narrow" w:hAnsi="Arial Narrow"/>
        <w:sz w:val="20"/>
        <w:szCs w:val="20"/>
      </w:rPr>
    </w:pPr>
  </w:p>
  <w:p w14:paraId="2A8686D4" w14:textId="77777777" w:rsidR="00F10D04" w:rsidRDefault="00F10D04" w:rsidP="00F10D04">
    <w:pPr>
      <w:pStyle w:val="Encabezado"/>
      <w:jc w:val="center"/>
      <w:rPr>
        <w:rFonts w:ascii="Arial Narrow" w:hAnsi="Arial Narrow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2ACC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4A2E7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7F6BF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BBAA4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C1E9F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EFCEA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81C33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EC04A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05235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1C2E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F2A7F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185B43"/>
    <w:multiLevelType w:val="hybridMultilevel"/>
    <w:tmpl w:val="E9004B66"/>
    <w:lvl w:ilvl="0" w:tplc="0C0A0001">
      <w:start w:val="1"/>
      <w:numFmt w:val="bullet"/>
      <w:lvlText w:val=""/>
      <w:lvlJc w:val="left"/>
      <w:pPr>
        <w:ind w:left="105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7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7" w:hanging="360"/>
      </w:pPr>
      <w:rPr>
        <w:rFonts w:ascii="Wingdings" w:hAnsi="Wingdings" w:hint="default"/>
      </w:rPr>
    </w:lvl>
  </w:abstractNum>
  <w:abstractNum w:abstractNumId="12" w15:restartNumberingAfterBreak="0">
    <w:nsid w:val="75144CE5"/>
    <w:multiLevelType w:val="multilevel"/>
    <w:tmpl w:val="4DF2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6222305">
    <w:abstractNumId w:val="11"/>
  </w:num>
  <w:num w:numId="2" w16cid:durableId="214194732">
    <w:abstractNumId w:val="12"/>
  </w:num>
  <w:num w:numId="3" w16cid:durableId="787629960">
    <w:abstractNumId w:val="9"/>
  </w:num>
  <w:num w:numId="4" w16cid:durableId="805005158">
    <w:abstractNumId w:val="4"/>
  </w:num>
  <w:num w:numId="5" w16cid:durableId="2048406318">
    <w:abstractNumId w:val="3"/>
  </w:num>
  <w:num w:numId="6" w16cid:durableId="1281719304">
    <w:abstractNumId w:val="2"/>
  </w:num>
  <w:num w:numId="7" w16cid:durableId="172913597">
    <w:abstractNumId w:val="1"/>
  </w:num>
  <w:num w:numId="8" w16cid:durableId="1042637437">
    <w:abstractNumId w:val="10"/>
  </w:num>
  <w:num w:numId="9" w16cid:durableId="993296085">
    <w:abstractNumId w:val="8"/>
  </w:num>
  <w:num w:numId="10" w16cid:durableId="2118602069">
    <w:abstractNumId w:val="7"/>
  </w:num>
  <w:num w:numId="11" w16cid:durableId="217210428">
    <w:abstractNumId w:val="6"/>
  </w:num>
  <w:num w:numId="12" w16cid:durableId="978729998">
    <w:abstractNumId w:val="5"/>
  </w:num>
  <w:num w:numId="13" w16cid:durableId="910041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0B"/>
    <w:rsid w:val="00005F25"/>
    <w:rsid w:val="00016F62"/>
    <w:rsid w:val="000226E4"/>
    <w:rsid w:val="000231E2"/>
    <w:rsid w:val="00035D83"/>
    <w:rsid w:val="00047CA1"/>
    <w:rsid w:val="00050D71"/>
    <w:rsid w:val="000617EF"/>
    <w:rsid w:val="0006270C"/>
    <w:rsid w:val="000824F3"/>
    <w:rsid w:val="000D33F1"/>
    <w:rsid w:val="000E4D67"/>
    <w:rsid w:val="001101D7"/>
    <w:rsid w:val="00113FBB"/>
    <w:rsid w:val="00115D5C"/>
    <w:rsid w:val="001236C6"/>
    <w:rsid w:val="00136DA2"/>
    <w:rsid w:val="001400BA"/>
    <w:rsid w:val="00143AF1"/>
    <w:rsid w:val="001524A2"/>
    <w:rsid w:val="00157E96"/>
    <w:rsid w:val="001628FD"/>
    <w:rsid w:val="0017796C"/>
    <w:rsid w:val="00185386"/>
    <w:rsid w:val="0018694D"/>
    <w:rsid w:val="001924D0"/>
    <w:rsid w:val="00192523"/>
    <w:rsid w:val="001A02E3"/>
    <w:rsid w:val="001D6A23"/>
    <w:rsid w:val="001D7D31"/>
    <w:rsid w:val="001E0100"/>
    <w:rsid w:val="001E346E"/>
    <w:rsid w:val="001E35B7"/>
    <w:rsid w:val="001F1916"/>
    <w:rsid w:val="002070C2"/>
    <w:rsid w:val="00212D3B"/>
    <w:rsid w:val="00224B0E"/>
    <w:rsid w:val="0024190F"/>
    <w:rsid w:val="0024457E"/>
    <w:rsid w:val="00251241"/>
    <w:rsid w:val="00253A72"/>
    <w:rsid w:val="00253D46"/>
    <w:rsid w:val="00281616"/>
    <w:rsid w:val="002913BD"/>
    <w:rsid w:val="002B7669"/>
    <w:rsid w:val="002C669F"/>
    <w:rsid w:val="002C77E5"/>
    <w:rsid w:val="002D1391"/>
    <w:rsid w:val="002D7E19"/>
    <w:rsid w:val="00314A02"/>
    <w:rsid w:val="00363902"/>
    <w:rsid w:val="00383375"/>
    <w:rsid w:val="003835C5"/>
    <w:rsid w:val="00387698"/>
    <w:rsid w:val="003A7011"/>
    <w:rsid w:val="003A7B0A"/>
    <w:rsid w:val="003B20B7"/>
    <w:rsid w:val="003B4CD5"/>
    <w:rsid w:val="003C2983"/>
    <w:rsid w:val="003E454C"/>
    <w:rsid w:val="003F21A3"/>
    <w:rsid w:val="003F6904"/>
    <w:rsid w:val="00410820"/>
    <w:rsid w:val="00422526"/>
    <w:rsid w:val="0042278A"/>
    <w:rsid w:val="00430C8A"/>
    <w:rsid w:val="00454FC2"/>
    <w:rsid w:val="004576F4"/>
    <w:rsid w:val="00477081"/>
    <w:rsid w:val="004A5FFF"/>
    <w:rsid w:val="004B5533"/>
    <w:rsid w:val="004C0512"/>
    <w:rsid w:val="004D26B8"/>
    <w:rsid w:val="0050464A"/>
    <w:rsid w:val="005129BC"/>
    <w:rsid w:val="00536E3C"/>
    <w:rsid w:val="0053726B"/>
    <w:rsid w:val="0054399F"/>
    <w:rsid w:val="005563AD"/>
    <w:rsid w:val="005630E5"/>
    <w:rsid w:val="00580B25"/>
    <w:rsid w:val="0059363F"/>
    <w:rsid w:val="0059473C"/>
    <w:rsid w:val="00595E06"/>
    <w:rsid w:val="005967A0"/>
    <w:rsid w:val="005A2A09"/>
    <w:rsid w:val="005B10B8"/>
    <w:rsid w:val="005B3273"/>
    <w:rsid w:val="005C2B3F"/>
    <w:rsid w:val="005E3267"/>
    <w:rsid w:val="005E71E9"/>
    <w:rsid w:val="005F3F89"/>
    <w:rsid w:val="005F4FE7"/>
    <w:rsid w:val="00626B06"/>
    <w:rsid w:val="00645FF5"/>
    <w:rsid w:val="0065088F"/>
    <w:rsid w:val="00655C51"/>
    <w:rsid w:val="006715C4"/>
    <w:rsid w:val="00671D6D"/>
    <w:rsid w:val="0067232F"/>
    <w:rsid w:val="00690BC9"/>
    <w:rsid w:val="006A600D"/>
    <w:rsid w:val="006A7E70"/>
    <w:rsid w:val="006B0523"/>
    <w:rsid w:val="006B7EFA"/>
    <w:rsid w:val="006C529C"/>
    <w:rsid w:val="006E30D2"/>
    <w:rsid w:val="006E47E5"/>
    <w:rsid w:val="006E4E8C"/>
    <w:rsid w:val="006E7BFC"/>
    <w:rsid w:val="0070158D"/>
    <w:rsid w:val="00703891"/>
    <w:rsid w:val="0071153D"/>
    <w:rsid w:val="007160FB"/>
    <w:rsid w:val="00717A8F"/>
    <w:rsid w:val="0072111B"/>
    <w:rsid w:val="0073680E"/>
    <w:rsid w:val="007577C7"/>
    <w:rsid w:val="007833E7"/>
    <w:rsid w:val="00796DC0"/>
    <w:rsid w:val="007B0A6B"/>
    <w:rsid w:val="007D0538"/>
    <w:rsid w:val="007D5D72"/>
    <w:rsid w:val="007D5DFD"/>
    <w:rsid w:val="007E1282"/>
    <w:rsid w:val="007F6A73"/>
    <w:rsid w:val="008219AB"/>
    <w:rsid w:val="008409C2"/>
    <w:rsid w:val="00841D15"/>
    <w:rsid w:val="0084243B"/>
    <w:rsid w:val="00844C48"/>
    <w:rsid w:val="008502C0"/>
    <w:rsid w:val="00852260"/>
    <w:rsid w:val="0086631A"/>
    <w:rsid w:val="00871E48"/>
    <w:rsid w:val="00873549"/>
    <w:rsid w:val="00890AF7"/>
    <w:rsid w:val="008975F7"/>
    <w:rsid w:val="008A0A23"/>
    <w:rsid w:val="008A454B"/>
    <w:rsid w:val="008C1CC6"/>
    <w:rsid w:val="008E6B1A"/>
    <w:rsid w:val="008E7E09"/>
    <w:rsid w:val="008F7775"/>
    <w:rsid w:val="009235EC"/>
    <w:rsid w:val="00931F39"/>
    <w:rsid w:val="00940036"/>
    <w:rsid w:val="00946566"/>
    <w:rsid w:val="0096499A"/>
    <w:rsid w:val="00981931"/>
    <w:rsid w:val="009852A8"/>
    <w:rsid w:val="009A2303"/>
    <w:rsid w:val="009C53A0"/>
    <w:rsid w:val="009D18FE"/>
    <w:rsid w:val="00A00759"/>
    <w:rsid w:val="00A14537"/>
    <w:rsid w:val="00A52AF3"/>
    <w:rsid w:val="00A56658"/>
    <w:rsid w:val="00A60DD2"/>
    <w:rsid w:val="00A77E1F"/>
    <w:rsid w:val="00AA4C44"/>
    <w:rsid w:val="00AA4F9B"/>
    <w:rsid w:val="00AF24E1"/>
    <w:rsid w:val="00AF491D"/>
    <w:rsid w:val="00B10660"/>
    <w:rsid w:val="00B12B5A"/>
    <w:rsid w:val="00B22996"/>
    <w:rsid w:val="00B447E8"/>
    <w:rsid w:val="00B51862"/>
    <w:rsid w:val="00B62415"/>
    <w:rsid w:val="00B66FFA"/>
    <w:rsid w:val="00B726C0"/>
    <w:rsid w:val="00B919EB"/>
    <w:rsid w:val="00B93225"/>
    <w:rsid w:val="00BB0B0D"/>
    <w:rsid w:val="00BC7862"/>
    <w:rsid w:val="00BD1C25"/>
    <w:rsid w:val="00BE5755"/>
    <w:rsid w:val="00C0120B"/>
    <w:rsid w:val="00C0522E"/>
    <w:rsid w:val="00C17116"/>
    <w:rsid w:val="00C25FF0"/>
    <w:rsid w:val="00C34BA4"/>
    <w:rsid w:val="00C3770C"/>
    <w:rsid w:val="00C456AD"/>
    <w:rsid w:val="00C66C0C"/>
    <w:rsid w:val="00C739E4"/>
    <w:rsid w:val="00CA2A96"/>
    <w:rsid w:val="00CE0FB3"/>
    <w:rsid w:val="00CF1C2E"/>
    <w:rsid w:val="00CF3019"/>
    <w:rsid w:val="00CF5719"/>
    <w:rsid w:val="00D24EFE"/>
    <w:rsid w:val="00D254D3"/>
    <w:rsid w:val="00D44170"/>
    <w:rsid w:val="00D46C5D"/>
    <w:rsid w:val="00D644E3"/>
    <w:rsid w:val="00D654B1"/>
    <w:rsid w:val="00D70082"/>
    <w:rsid w:val="00D7787B"/>
    <w:rsid w:val="00D8561E"/>
    <w:rsid w:val="00D85BB5"/>
    <w:rsid w:val="00D87D90"/>
    <w:rsid w:val="00D93AB3"/>
    <w:rsid w:val="00D96093"/>
    <w:rsid w:val="00D9793E"/>
    <w:rsid w:val="00DA06B8"/>
    <w:rsid w:val="00DB1A4D"/>
    <w:rsid w:val="00DB7D89"/>
    <w:rsid w:val="00DC01D6"/>
    <w:rsid w:val="00DC1481"/>
    <w:rsid w:val="00DF0906"/>
    <w:rsid w:val="00E03322"/>
    <w:rsid w:val="00E07E4C"/>
    <w:rsid w:val="00E165F2"/>
    <w:rsid w:val="00E447A0"/>
    <w:rsid w:val="00E44F8B"/>
    <w:rsid w:val="00E47835"/>
    <w:rsid w:val="00E528BD"/>
    <w:rsid w:val="00E55835"/>
    <w:rsid w:val="00E55A79"/>
    <w:rsid w:val="00E55C8B"/>
    <w:rsid w:val="00E66476"/>
    <w:rsid w:val="00E717A6"/>
    <w:rsid w:val="00E83216"/>
    <w:rsid w:val="00E95194"/>
    <w:rsid w:val="00E957DF"/>
    <w:rsid w:val="00EA2C4A"/>
    <w:rsid w:val="00EB13D4"/>
    <w:rsid w:val="00EB4FF1"/>
    <w:rsid w:val="00EB7DE0"/>
    <w:rsid w:val="00ED75BF"/>
    <w:rsid w:val="00EE403B"/>
    <w:rsid w:val="00F00277"/>
    <w:rsid w:val="00F10D04"/>
    <w:rsid w:val="00F11666"/>
    <w:rsid w:val="00F143FD"/>
    <w:rsid w:val="00F15F9D"/>
    <w:rsid w:val="00F163FF"/>
    <w:rsid w:val="00F3573F"/>
    <w:rsid w:val="00F427F1"/>
    <w:rsid w:val="00F51433"/>
    <w:rsid w:val="00F65C7C"/>
    <w:rsid w:val="00F667D8"/>
    <w:rsid w:val="00F90EE4"/>
    <w:rsid w:val="00FA6738"/>
    <w:rsid w:val="00FB46E9"/>
    <w:rsid w:val="00FB5A65"/>
    <w:rsid w:val="00FC3B1F"/>
    <w:rsid w:val="00FD7484"/>
    <w:rsid w:val="00FE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4DE3FA"/>
  <w14:defaultImageDpi w14:val="300"/>
  <w15:docId w15:val="{E9FEB740-8904-47BC-94CB-9F6DFBC9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D67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D0538"/>
    <w:pPr>
      <w:keepNext/>
      <w:keepLines/>
      <w:spacing w:before="240"/>
      <w:contextualSpacing/>
      <w:jc w:val="both"/>
      <w:outlineLvl w:val="0"/>
    </w:pPr>
    <w:rPr>
      <w:rFonts w:ascii="Arial" w:eastAsiaTheme="majorEastAsia" w:hAnsi="Arial" w:cstheme="majorBidi"/>
      <w:b/>
      <w:bCs/>
      <w:caps/>
      <w:color w:val="000000" w:themeColor="text1"/>
      <w:lang w:eastAsia="es-ES"/>
    </w:rPr>
  </w:style>
  <w:style w:type="paragraph" w:styleId="Ttulo2">
    <w:name w:val="heading 2"/>
    <w:next w:val="Normal"/>
    <w:link w:val="Ttulo2Car"/>
    <w:uiPriority w:val="9"/>
    <w:unhideWhenUsed/>
    <w:qFormat/>
    <w:rsid w:val="00E55835"/>
    <w:pPr>
      <w:keepNext/>
      <w:keepLines/>
      <w:spacing w:before="360"/>
      <w:outlineLvl w:val="1"/>
    </w:pPr>
    <w:rPr>
      <w:rFonts w:ascii="Arial" w:eastAsiaTheme="majorEastAsia" w:hAnsi="Arial" w:cstheme="majorBidi"/>
      <w:b/>
      <w:bCs/>
      <w:color w:val="000000" w:themeColor="text1"/>
    </w:rPr>
  </w:style>
  <w:style w:type="paragraph" w:styleId="Ttulo3">
    <w:name w:val="heading 3"/>
    <w:next w:val="Normal"/>
    <w:link w:val="Ttulo3Car"/>
    <w:uiPriority w:val="9"/>
    <w:unhideWhenUsed/>
    <w:qFormat/>
    <w:rsid w:val="00E55835"/>
    <w:pPr>
      <w:keepNext/>
      <w:keepLines/>
      <w:spacing w:before="360"/>
      <w:ind w:left="284"/>
      <w:outlineLvl w:val="2"/>
    </w:pPr>
    <w:rPr>
      <w:rFonts w:ascii="Arial" w:eastAsiaTheme="majorEastAsia" w:hAnsi="Arial" w:cstheme="majorBidi"/>
      <w:b/>
      <w:bCs/>
      <w:color w:val="000000" w:themeColor="text1"/>
    </w:rPr>
  </w:style>
  <w:style w:type="paragraph" w:styleId="Ttulo4">
    <w:name w:val="heading 4"/>
    <w:aliases w:val="Pie de Tabla"/>
    <w:basedOn w:val="Normal"/>
    <w:next w:val="Normal"/>
    <w:link w:val="Ttulo4Car"/>
    <w:uiPriority w:val="9"/>
    <w:unhideWhenUsed/>
    <w:qFormat/>
    <w:rsid w:val="0070158D"/>
    <w:pPr>
      <w:keepNext/>
      <w:keepLines/>
      <w:spacing w:before="360"/>
      <w:ind w:left="284"/>
      <w:contextualSpacing/>
      <w:jc w:val="both"/>
      <w:outlineLvl w:val="3"/>
    </w:pPr>
    <w:rPr>
      <w:rFonts w:ascii="Arial" w:eastAsiaTheme="majorEastAsia" w:hAnsi="Arial" w:cstheme="majorBidi"/>
      <w:i/>
      <w:iCs/>
      <w:color w:val="000000" w:themeColor="text1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0538"/>
    <w:rPr>
      <w:rFonts w:ascii="Arial" w:eastAsiaTheme="majorEastAsia" w:hAnsi="Arial" w:cstheme="majorBidi"/>
      <w:b/>
      <w:bCs/>
      <w:caps/>
      <w:color w:val="000000" w:themeColor="text1"/>
    </w:rPr>
  </w:style>
  <w:style w:type="character" w:customStyle="1" w:styleId="Ttulo2Car">
    <w:name w:val="Título 2 Car"/>
    <w:basedOn w:val="Fuentedeprrafopredeter"/>
    <w:link w:val="Ttulo2"/>
    <w:uiPriority w:val="9"/>
    <w:rsid w:val="00E55835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Ttulo3Car">
    <w:name w:val="Título 3 Car"/>
    <w:basedOn w:val="Fuentedeprrafopredeter"/>
    <w:link w:val="Ttulo3"/>
    <w:uiPriority w:val="9"/>
    <w:rsid w:val="00E55835"/>
    <w:rPr>
      <w:rFonts w:ascii="Arial" w:eastAsiaTheme="majorEastAsia" w:hAnsi="Arial" w:cstheme="majorBidi"/>
      <w:b/>
      <w:bCs/>
      <w:color w:val="000000" w:themeColor="text1"/>
    </w:rPr>
  </w:style>
  <w:style w:type="character" w:customStyle="1" w:styleId="Ttulo4Car">
    <w:name w:val="Título 4 Car"/>
    <w:aliases w:val="Pie de Tabla Car"/>
    <w:basedOn w:val="Fuentedeprrafopredeter"/>
    <w:link w:val="Ttulo4"/>
    <w:uiPriority w:val="9"/>
    <w:rsid w:val="0070158D"/>
    <w:rPr>
      <w:rFonts w:ascii="Arial" w:eastAsiaTheme="majorEastAsia" w:hAnsi="Arial" w:cstheme="majorBidi"/>
      <w:i/>
      <w:iCs/>
      <w:color w:val="000000" w:themeColor="text1"/>
    </w:rPr>
  </w:style>
  <w:style w:type="paragraph" w:styleId="Ttulo">
    <w:name w:val="Title"/>
    <w:aliases w:val="Título artículo"/>
    <w:next w:val="Normal"/>
    <w:link w:val="TtuloCar"/>
    <w:uiPriority w:val="10"/>
    <w:qFormat/>
    <w:rsid w:val="00C0120B"/>
    <w:pPr>
      <w:spacing w:after="300"/>
      <w:jc w:val="center"/>
    </w:pPr>
    <w:rPr>
      <w:rFonts w:ascii="Arial" w:eastAsiaTheme="majorEastAsia" w:hAnsi="Arial" w:cstheme="majorBidi"/>
      <w:b/>
      <w:bCs/>
      <w:caps/>
      <w:color w:val="000000" w:themeColor="text1"/>
      <w:spacing w:val="5"/>
      <w:kern w:val="28"/>
      <w:sz w:val="32"/>
      <w:szCs w:val="32"/>
    </w:rPr>
  </w:style>
  <w:style w:type="character" w:customStyle="1" w:styleId="TtuloCar">
    <w:name w:val="Título Car"/>
    <w:aliases w:val="Título artículo Car"/>
    <w:basedOn w:val="Fuentedeprrafopredeter"/>
    <w:link w:val="Ttulo"/>
    <w:uiPriority w:val="10"/>
    <w:rsid w:val="00C0120B"/>
    <w:rPr>
      <w:rFonts w:ascii="Arial" w:eastAsiaTheme="majorEastAsia" w:hAnsi="Arial" w:cstheme="majorBidi"/>
      <w:b/>
      <w:bCs/>
      <w:caps/>
      <w:color w:val="000000" w:themeColor="text1"/>
      <w:spacing w:val="5"/>
      <w:kern w:val="28"/>
      <w:sz w:val="32"/>
      <w:szCs w:val="32"/>
    </w:rPr>
  </w:style>
  <w:style w:type="paragraph" w:customStyle="1" w:styleId="NOMBREAUTOR">
    <w:name w:val="NOMBRE AUTOR"/>
    <w:basedOn w:val="Normal"/>
    <w:qFormat/>
    <w:rsid w:val="00C0120B"/>
    <w:pPr>
      <w:ind w:firstLine="284"/>
      <w:contextualSpacing/>
      <w:jc w:val="center"/>
    </w:pPr>
    <w:rPr>
      <w:rFonts w:eastAsiaTheme="minorEastAsia" w:cstheme="minorBidi"/>
      <w:smallCaps/>
      <w:sz w:val="28"/>
      <w:szCs w:val="28"/>
      <w:lang w:eastAsia="es-ES"/>
    </w:rPr>
  </w:style>
  <w:style w:type="paragraph" w:customStyle="1" w:styleId="Filiacin">
    <w:name w:val="Filiación"/>
    <w:qFormat/>
    <w:rsid w:val="00C0120B"/>
    <w:pPr>
      <w:jc w:val="center"/>
    </w:pPr>
    <w:rPr>
      <w:rFonts w:ascii="Times New Roman" w:hAnsi="Times New Roman"/>
      <w:i/>
    </w:rPr>
  </w:style>
  <w:style w:type="paragraph" w:customStyle="1" w:styleId="Prrafobsico">
    <w:name w:val="[Párrafo básico]"/>
    <w:basedOn w:val="Normal"/>
    <w:uiPriority w:val="99"/>
    <w:rsid w:val="00E55835"/>
    <w:pPr>
      <w:widowControl w:val="0"/>
      <w:autoSpaceDE w:val="0"/>
      <w:autoSpaceDN w:val="0"/>
      <w:adjustRightInd w:val="0"/>
      <w:spacing w:line="288" w:lineRule="auto"/>
      <w:ind w:firstLine="284"/>
      <w:jc w:val="both"/>
      <w:textAlignment w:val="center"/>
    </w:pPr>
    <w:rPr>
      <w:rFonts w:ascii="MinionPro-Regular" w:eastAsiaTheme="minorEastAsia" w:hAnsi="MinionPro-Regular" w:cs="MinionPro-Regular"/>
      <w:color w:val="000000"/>
      <w:lang w:val="es-ES_tradnl" w:eastAsia="es-ES"/>
    </w:rPr>
  </w:style>
  <w:style w:type="paragraph" w:customStyle="1" w:styleId="bibliografia">
    <w:name w:val="bibliografia"/>
    <w:basedOn w:val="Normal"/>
    <w:qFormat/>
    <w:rsid w:val="00981931"/>
    <w:pPr>
      <w:spacing w:before="120" w:after="40"/>
      <w:ind w:left="284" w:hanging="284"/>
      <w:jc w:val="both"/>
    </w:pPr>
    <w:rPr>
      <w:rFonts w:eastAsiaTheme="minorEastAsia" w:cstheme="minorBidi"/>
      <w:lang w:eastAsia="es-ES"/>
    </w:rPr>
  </w:style>
  <w:style w:type="table" w:styleId="Cuadrculaclara">
    <w:name w:val="Light Grid"/>
    <w:basedOn w:val="Tablanormal"/>
    <w:uiPriority w:val="62"/>
    <w:rsid w:val="00BC7862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claro">
    <w:name w:val="Light Shading"/>
    <w:basedOn w:val="Tablanormal"/>
    <w:uiPriority w:val="60"/>
    <w:rsid w:val="001D6A2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1D6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7775"/>
    <w:pPr>
      <w:ind w:left="720" w:firstLine="284"/>
      <w:contextualSpacing/>
      <w:jc w:val="both"/>
    </w:pPr>
    <w:rPr>
      <w:rFonts w:eastAsiaTheme="minorEastAsia" w:cstheme="minorBidi"/>
      <w:lang w:eastAsia="es-ES"/>
    </w:rPr>
  </w:style>
  <w:style w:type="paragraph" w:styleId="Cita">
    <w:name w:val="Quote"/>
    <w:aliases w:val="Cita extensa"/>
    <w:basedOn w:val="Normal"/>
    <w:next w:val="Normal"/>
    <w:link w:val="CitaCar"/>
    <w:autoRedefine/>
    <w:uiPriority w:val="29"/>
    <w:qFormat/>
    <w:rsid w:val="000226E4"/>
    <w:pPr>
      <w:spacing w:before="160" w:after="360"/>
      <w:ind w:left="709" w:firstLine="284"/>
      <w:contextualSpacing/>
      <w:jc w:val="both"/>
    </w:pPr>
    <w:rPr>
      <w:rFonts w:eastAsiaTheme="minorEastAsia" w:cstheme="minorBidi"/>
      <w:color w:val="000000" w:themeColor="text1"/>
      <w:sz w:val="22"/>
      <w:szCs w:val="22"/>
      <w:lang w:val="es-ES_tradnl" w:eastAsia="es-ES"/>
    </w:rPr>
  </w:style>
  <w:style w:type="character" w:customStyle="1" w:styleId="CitaCar">
    <w:name w:val="Cita Car"/>
    <w:aliases w:val="Cita extensa Car"/>
    <w:basedOn w:val="Fuentedeprrafopredeter"/>
    <w:link w:val="Cita"/>
    <w:uiPriority w:val="29"/>
    <w:rsid w:val="000226E4"/>
    <w:rPr>
      <w:rFonts w:ascii="Times New Roman" w:hAnsi="Times New Roman"/>
      <w:color w:val="000000" w:themeColor="text1"/>
      <w:sz w:val="22"/>
      <w:szCs w:val="22"/>
      <w:lang w:val="es-ES_tradnl"/>
    </w:rPr>
  </w:style>
  <w:style w:type="paragraph" w:customStyle="1" w:styleId="ejemplo">
    <w:name w:val="ejemplo"/>
    <w:basedOn w:val="Normal"/>
    <w:qFormat/>
    <w:rsid w:val="00B919EB"/>
    <w:pPr>
      <w:spacing w:before="60" w:after="100"/>
      <w:ind w:left="720"/>
    </w:pPr>
    <w:rPr>
      <w:rFonts w:ascii="Georgia" w:eastAsiaTheme="minorEastAsia" w:hAnsi="Georgia"/>
      <w:color w:val="000000"/>
      <w:sz w:val="18"/>
      <w:szCs w:val="18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A2C4A"/>
    <w:pPr>
      <w:spacing w:before="60" w:after="120"/>
      <w:ind w:firstLine="284"/>
      <w:jc w:val="both"/>
    </w:pPr>
    <w:rPr>
      <w:rFonts w:eastAsiaTheme="minorEastAsia" w:cstheme="minorBidi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A2C4A"/>
    <w:rPr>
      <w:rFonts w:ascii="Times New Roman" w:hAnsi="Times New Roman"/>
      <w:sz w:val="20"/>
    </w:rPr>
  </w:style>
  <w:style w:type="character" w:styleId="Refdenotaalpie">
    <w:name w:val="footnote reference"/>
    <w:basedOn w:val="Fuentedeprrafopredeter"/>
    <w:uiPriority w:val="99"/>
    <w:unhideWhenUsed/>
    <w:rsid w:val="00EA2C4A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600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00D"/>
    <w:rPr>
      <w:rFonts w:ascii="Lucida Grande" w:hAnsi="Lucida Grande" w:cs="Lucida Grande"/>
      <w:sz w:val="18"/>
      <w:szCs w:val="18"/>
    </w:rPr>
  </w:style>
  <w:style w:type="paragraph" w:customStyle="1" w:styleId="Piedefoto">
    <w:name w:val="Pie de foto"/>
    <w:qFormat/>
    <w:rsid w:val="006A600D"/>
    <w:pPr>
      <w:spacing w:before="120" w:after="240"/>
      <w:jc w:val="center"/>
    </w:pPr>
    <w:rPr>
      <w:rFonts w:ascii="Times New Roman" w:hAnsi="Times New Roman"/>
      <w:sz w:val="18"/>
      <w:szCs w:val="18"/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06270C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6270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a">
    <w:name w:val="tabla"/>
    <w:basedOn w:val="Piedefoto"/>
    <w:qFormat/>
    <w:rsid w:val="00113FBB"/>
    <w:pPr>
      <w:spacing w:before="240" w:after="120"/>
    </w:pPr>
    <w:rPr>
      <w:b/>
    </w:rPr>
  </w:style>
  <w:style w:type="character" w:styleId="Hipervnculo">
    <w:name w:val="Hyperlink"/>
    <w:basedOn w:val="Fuentedeprrafopredeter"/>
    <w:rsid w:val="002D1391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FB46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6E9"/>
    <w:rPr>
      <w:rFonts w:ascii="Times New Roman" w:eastAsia="Times New Roman" w:hAnsi="Times New Roman" w:cs="Times New Roman"/>
      <w:lang w:eastAsia="es-ES_tradnl"/>
    </w:rPr>
  </w:style>
  <w:style w:type="character" w:styleId="Nmerodepgina">
    <w:name w:val="page number"/>
    <w:basedOn w:val="Fuentedeprrafopredeter"/>
    <w:uiPriority w:val="99"/>
    <w:semiHidden/>
    <w:unhideWhenUsed/>
    <w:rsid w:val="00FB46E9"/>
  </w:style>
  <w:style w:type="paragraph" w:styleId="Encabezado">
    <w:name w:val="header"/>
    <w:basedOn w:val="Normal"/>
    <w:link w:val="EncabezadoCar"/>
    <w:uiPriority w:val="99"/>
    <w:unhideWhenUsed/>
    <w:rsid w:val="00FB46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46E9"/>
    <w:rPr>
      <w:rFonts w:ascii="Times New Roman" w:eastAsia="Times New Roman" w:hAnsi="Times New Roman" w:cs="Times New Roman"/>
      <w:lang w:eastAsia="es-ES_tradnl"/>
    </w:rPr>
  </w:style>
  <w:style w:type="paragraph" w:customStyle="1" w:styleId="Figurastitulo">
    <w:name w:val="Figuras_titulo"/>
    <w:basedOn w:val="Prrafodelista"/>
    <w:qFormat/>
    <w:rsid w:val="004576F4"/>
    <w:pPr>
      <w:spacing w:after="200" w:line="288" w:lineRule="exact"/>
      <w:ind w:left="0" w:firstLine="0"/>
      <w:jc w:val="center"/>
    </w:pPr>
    <w:rPr>
      <w:rFonts w:ascii="Arial" w:eastAsiaTheme="minorHAnsi" w:hAnsi="Arial" w:cs="Arial"/>
      <w:lang w:eastAsia="en-US"/>
    </w:rPr>
  </w:style>
  <w:style w:type="paragraph" w:customStyle="1" w:styleId="Figurasfuente">
    <w:name w:val="Figuras_fuente"/>
    <w:basedOn w:val="Prrafodelista"/>
    <w:qFormat/>
    <w:rsid w:val="009852A8"/>
    <w:pPr>
      <w:spacing w:after="200" w:line="288" w:lineRule="exact"/>
      <w:ind w:left="0" w:firstLine="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numeropag">
    <w:name w:val="numeropag"/>
    <w:basedOn w:val="Piedepgina"/>
    <w:link w:val="numeropagCar"/>
    <w:qFormat/>
    <w:rsid w:val="0084243B"/>
    <w:pPr>
      <w:framePr w:wrap="around" w:vAnchor="text" w:hAnchor="page" w:x="738" w:y="-339" w:anchorLock="1"/>
    </w:pPr>
    <w:rPr>
      <w:rFonts w:ascii="Arial Narrow" w:hAnsi="Arial Narrow"/>
      <w:sz w:val="20"/>
      <w:szCs w:val="20"/>
    </w:rPr>
  </w:style>
  <w:style w:type="character" w:customStyle="1" w:styleId="numeropagCar">
    <w:name w:val="numeropag Car"/>
    <w:basedOn w:val="PiedepginaCar"/>
    <w:link w:val="numeropag"/>
    <w:rsid w:val="0084243B"/>
    <w:rPr>
      <w:rFonts w:ascii="Arial Narrow" w:eastAsia="Times New Roman" w:hAnsi="Arial Narrow" w:cs="Times New Roman"/>
      <w:sz w:val="20"/>
      <w:szCs w:val="20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59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3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19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0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1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842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8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23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6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35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4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32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897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924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66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4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984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8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79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ortalimentaciovlc.org/es/agricultura/el-consell-agrari-ha-desbrozado-mas-de-ochocientos-mil-metros-cuadrados-de-terreno-y-ha-retirado-cerca-de-una-tonelada-de-residuos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lpais.com/planeta-futuro/seres-urbanos/2022-11-15/barrios-pobres-y-ricos-pueden-las-ciudades-enraizar-la-discriminacion.htm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5209/aguc.6468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E2B6FD-7F92-46B2-B751-69C912459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982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UBU-UVa</dc:creator>
  <cp:keywords/>
  <dc:description/>
  <cp:lastModifiedBy>IGOR MARTINS MEDEIROS ROBAINA</cp:lastModifiedBy>
  <cp:revision>8</cp:revision>
  <dcterms:created xsi:type="dcterms:W3CDTF">2023-02-15T13:43:00Z</dcterms:created>
  <dcterms:modified xsi:type="dcterms:W3CDTF">2023-03-13T09:41:00Z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zotero-version="6.0.20"&gt;&lt;session id="wRXX28vx"/&gt;&lt;style id="http://www.zotero.org/styles/apa-old-doi-prefix" locale="es-ES" hasBibliography="1" bibliographyStyleHasBeenSet="0"/&gt;&lt;prefs&gt;&lt;pref name="fieldType" value="Field"/&gt;&lt;/prefs&gt;&lt;/d</vt:lpwstr>
  </property>
  <property fmtid="{D5CDD505-2E9C-101B-9397-08002B2CF9AE}" pid="3" name="ZOTERO_PREF_2">
    <vt:lpwstr>ata&gt;</vt:lpwstr>
  </property>
</Properties>
</file>