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599" w:rsidP="00B25599" w:rsidRDefault="00B25599" w14:paraId="331E25AF" w14:textId="3791D72A">
      <w:pPr>
        <w:spacing w:line="276" w:lineRule="auto"/>
        <w:jc w:val="center"/>
        <w:rPr>
          <w:rFonts w:eastAsia="Calibri" w:cs="Arial"/>
          <w:b/>
          <w:bCs/>
          <w:color w:val="E26E0E"/>
          <w:sz w:val="22"/>
          <w:szCs w:val="22"/>
          <w:lang w:val="es-ES"/>
        </w:rPr>
      </w:pPr>
      <w:r w:rsidRPr="00B25599">
        <w:rPr>
          <w:rFonts w:eastAsia="Calibri" w:cs="Arial"/>
          <w:b/>
          <w:bCs/>
          <w:color w:val="E26E0E"/>
          <w:sz w:val="22"/>
          <w:szCs w:val="22"/>
          <w:lang w:val="es-ES"/>
        </w:rPr>
        <w:t>DECLARACIÓN DE TITULARIDAD SOBRE OBRA Y CESIÓN DE DERECHOS</w:t>
      </w:r>
      <w:r>
        <w:rPr>
          <w:rFonts w:eastAsia="Calibri" w:cs="Arial"/>
          <w:b/>
          <w:bCs/>
          <w:color w:val="E26E0E"/>
          <w:sz w:val="22"/>
          <w:szCs w:val="22"/>
          <w:lang w:val="es-ES"/>
        </w:rPr>
        <w:t>,</w:t>
      </w:r>
    </w:p>
    <w:p w:rsidR="00B25599" w:rsidP="00B25599" w:rsidRDefault="00B25599" w14:paraId="31A957A1" w14:textId="648B45E8">
      <w:pPr>
        <w:spacing w:line="276" w:lineRule="auto"/>
        <w:jc w:val="center"/>
        <w:rPr>
          <w:rFonts w:eastAsia="Calibri" w:cs="Arial"/>
          <w:b/>
          <w:bCs/>
          <w:color w:val="E26E0E"/>
          <w:sz w:val="22"/>
          <w:szCs w:val="22"/>
          <w:lang w:val="es-ES"/>
        </w:rPr>
      </w:pPr>
      <w:r w:rsidRPr="00B25599">
        <w:rPr>
          <w:rFonts w:eastAsia="Calibri" w:cs="Arial"/>
          <w:b/>
          <w:bCs/>
          <w:color w:val="E26E0E"/>
          <w:sz w:val="22"/>
          <w:szCs w:val="22"/>
          <w:lang w:val="es-ES"/>
        </w:rPr>
        <w:t xml:space="preserve"> PARA LA PUBLICACIÓN DE ACTAS DE CONGRESO</w:t>
      </w:r>
      <w:r w:rsidR="00F07D7F">
        <w:rPr>
          <w:rFonts w:eastAsia="Calibri" w:cs="Arial"/>
          <w:b/>
          <w:bCs/>
          <w:color w:val="E26E0E"/>
          <w:sz w:val="22"/>
          <w:szCs w:val="22"/>
          <w:lang w:val="es-ES"/>
        </w:rPr>
        <w:t>.</w:t>
      </w:r>
    </w:p>
    <w:p w:rsidRPr="00B25599" w:rsidR="00B25599" w:rsidP="00B25599" w:rsidRDefault="00B25599" w14:paraId="1C5E4945" w14:textId="77777777">
      <w:pPr>
        <w:spacing w:line="276" w:lineRule="auto"/>
        <w:jc w:val="center"/>
        <w:rPr>
          <w:rFonts w:eastAsia="Calibri" w:cs="Arial"/>
          <w:b/>
          <w:bCs/>
          <w:color w:val="E26E0E"/>
          <w:sz w:val="22"/>
          <w:szCs w:val="22"/>
          <w:lang w:val="es-ES"/>
        </w:rPr>
      </w:pPr>
    </w:p>
    <w:p w:rsidRPr="00B25599" w:rsidR="00B25599" w:rsidP="009D56E7" w:rsidRDefault="00B25599" w14:paraId="60788D53" w14:textId="4E1E6746">
      <w:pPr>
        <w:pStyle w:val="NormalWeb"/>
        <w:spacing w:before="0" w:beforeAutospacing="0" w:after="120" w:afterAutospacing="0" w:line="276" w:lineRule="auto"/>
        <w:jc w:val="both"/>
        <w:rPr>
          <w:rFonts w:ascii="Arial" w:hAnsi="Arial" w:eastAsia="Arial" w:cs="Arial"/>
          <w:sz w:val="22"/>
          <w:szCs w:val="22"/>
          <w:lang w:eastAsia="ar-SA"/>
        </w:rPr>
      </w:pPr>
      <w:r w:rsidRPr="00B25599">
        <w:rPr>
          <w:rFonts w:ascii="Arial" w:hAnsi="Arial" w:eastAsia="Arial" w:cs="Arial"/>
          <w:sz w:val="22"/>
          <w:szCs w:val="22"/>
          <w:lang w:eastAsia="ar-SA"/>
        </w:rPr>
        <w:t>D./D</w:t>
      </w:r>
      <w:r w:rsidR="009D56E7">
        <w:rPr>
          <w:rFonts w:ascii="Arial" w:hAnsi="Arial" w:eastAsia="Arial" w:cs="Arial"/>
          <w:sz w:val="22"/>
          <w:szCs w:val="22"/>
          <w:lang w:eastAsia="ar-SA"/>
        </w:rPr>
        <w:t xml:space="preserve">oña </w:t>
      </w:r>
      <w:r w:rsidR="009D56E7">
        <w:rPr>
          <w:rStyle w:val="normaltextrun"/>
          <w:rFonts w:ascii="Calibri" w:hAnsi="Calibri" w:cs="Calibri"/>
        </w:rPr>
        <w:t>_____________________________________________, con D</w:t>
      </w:r>
      <w:r w:rsidRPr="00B25599">
        <w:rPr>
          <w:rFonts w:ascii="Arial" w:hAnsi="Arial" w:eastAsia="Arial" w:cs="Arial"/>
          <w:sz w:val="22"/>
          <w:szCs w:val="22"/>
          <w:lang w:eastAsia="ar-SA"/>
        </w:rPr>
        <w:t xml:space="preserve">NI/NIF, NIE o PASAPORTE </w:t>
      </w:r>
      <w:r w:rsidR="009D56E7">
        <w:rPr>
          <w:rStyle w:val="normaltextrun"/>
          <w:rFonts w:ascii="Calibri" w:hAnsi="Calibri" w:cs="Calibri"/>
        </w:rPr>
        <w:t xml:space="preserve">_____________________________________________, </w:t>
      </w:r>
      <w:r w:rsidRPr="00B25599">
        <w:rPr>
          <w:rFonts w:ascii="Arial" w:hAnsi="Arial" w:eastAsia="Arial" w:cs="Arial"/>
          <w:sz w:val="22"/>
          <w:szCs w:val="22"/>
          <w:lang w:eastAsia="ar-SA"/>
        </w:rPr>
        <w:t>en calidad de AUTOR</w:t>
      </w:r>
      <w:r>
        <w:rPr>
          <w:rFonts w:ascii="Arial" w:hAnsi="Arial" w:eastAsia="Arial" w:cs="Arial"/>
          <w:sz w:val="22"/>
          <w:szCs w:val="22"/>
          <w:lang w:eastAsia="ar-SA"/>
        </w:rPr>
        <w:t>/A</w:t>
      </w:r>
      <w:r w:rsidRPr="00B25599">
        <w:rPr>
          <w:rFonts w:ascii="Arial" w:hAnsi="Arial" w:eastAsia="Arial" w:cs="Arial"/>
          <w:sz w:val="22"/>
          <w:szCs w:val="22"/>
          <w:lang w:eastAsia="ar-SA"/>
        </w:rPr>
        <w:t xml:space="preserve"> de la obra (comunicación) titulado “</w:t>
      </w:r>
      <w:r w:rsidR="009D56E7">
        <w:rPr>
          <w:rStyle w:val="normaltextrun"/>
          <w:rFonts w:ascii="Calibri" w:hAnsi="Calibri" w:cs="Calibri"/>
        </w:rPr>
        <w:t>_________________________________</w:t>
      </w:r>
      <w:r w:rsidRPr="00B25599">
        <w:rPr>
          <w:rFonts w:ascii="Arial" w:hAnsi="Arial" w:eastAsia="Arial" w:cs="Arial"/>
          <w:sz w:val="22"/>
          <w:szCs w:val="22"/>
          <w:lang w:eastAsia="ar-SA"/>
        </w:rPr>
        <w:t xml:space="preserve">”, DECLARO de forma expresa y bajo mi responsabilidad la originalidad así como la legítima y absoluta propiedad de la obra, respecto de la cual no poseo limitación ni gravamen de ninguna clase que me impida libremente disponer de la misma, aportando junto al presente documento la/s correspondiente/s autorización/es del autor de las inserciones (imágenes, ilustraciones, gráficos o cualquier otro elemento) incluidas en la obra, liberando a la </w:t>
      </w:r>
      <w:r>
        <w:rPr>
          <w:rFonts w:ascii="Arial" w:hAnsi="Arial" w:eastAsia="Arial" w:cs="Arial"/>
          <w:sz w:val="22"/>
          <w:szCs w:val="22"/>
          <w:lang w:eastAsia="ar-SA"/>
        </w:rPr>
        <w:t>UNIVERSIDAD DE BURGOS</w:t>
      </w:r>
      <w:r w:rsidRPr="00B25599">
        <w:rPr>
          <w:rFonts w:ascii="Arial" w:hAnsi="Arial" w:eastAsia="Arial" w:cs="Arial"/>
          <w:sz w:val="22"/>
          <w:szCs w:val="22"/>
          <w:lang w:eastAsia="ar-SA"/>
        </w:rPr>
        <w:t xml:space="preserve"> de cualquier conflicto o responsabilidad que pudiera derivarse de los derechos de autor y de explotación de la obra referida.</w:t>
      </w:r>
    </w:p>
    <w:p w:rsidRPr="009D56E7" w:rsidR="00B25599" w:rsidP="736D9085" w:rsidRDefault="00B25599" w14:paraId="0BD29354" w14:textId="7430E01F">
      <w:pPr>
        <w:pStyle w:val="NormalWeb"/>
        <w:spacing w:before="0" w:beforeAutospacing="off" w:after="120" w:afterAutospacing="off" w:line="276" w:lineRule="auto"/>
        <w:jc w:val="both"/>
        <w:rPr>
          <w:rFonts w:ascii="Arial" w:hAnsi="Arial" w:eastAsia="Arial" w:cs="Arial"/>
          <w:sz w:val="22"/>
          <w:szCs w:val="22"/>
          <w:lang w:eastAsia="ar-SA"/>
        </w:rPr>
      </w:pPr>
      <w:r w:rsidRPr="009D56E7" w:rsidR="00B25599">
        <w:rPr>
          <w:rFonts w:ascii="Arial" w:hAnsi="Arial" w:eastAsia="Arial" w:cs="Arial"/>
          <w:sz w:val="22"/>
          <w:szCs w:val="22"/>
          <w:lang w:eastAsia="ar-SA"/>
        </w:rPr>
        <w:t>Y, en virtud del presente documento, cede a la UNIVERSIDAD DE BURGOS, en régimen de no exclusividad, los derechos de reproducción, comunicación pública, transformación y distribución sobre la comunicación realizada en Burgos en fecha 13 y 14 de noviembre de 2025, a los fines de la publicación de las actas del congreso “</w:t>
      </w:r>
      <w:r w:rsidRPr="009D56E7" w:rsidR="00B25599">
        <w:rPr>
          <w:rStyle w:val="normaltextrun"/>
          <w:rFonts w:ascii="Arial" w:hAnsi="Arial" w:cs="Arial"/>
          <w:b w:val="1"/>
          <w:bCs w:val="1"/>
          <w:color w:val="E26E0E"/>
          <w:sz w:val="22"/>
          <w:szCs w:val="22"/>
          <w:shd w:val="clear" w:color="auto" w:fill="FFFFFF"/>
        </w:rPr>
        <w:t>III Congreso Nacional y II Congreso Internacional de Escuelas de Arquitectura Técnica e Ingeniería de Edificación – EDIFICATE 2025</w:t>
      </w:r>
      <w:r w:rsidRPr="009D56E7" w:rsidR="00B25599">
        <w:rPr>
          <w:rFonts w:ascii="Arial" w:hAnsi="Arial" w:eastAsia="Arial" w:cs="Arial"/>
          <w:sz w:val="22"/>
          <w:szCs w:val="22"/>
          <w:lang w:eastAsia="ar-SA"/>
        </w:rPr>
        <w:t xml:space="preserve">” que se gestionará a través </w:t>
      </w:r>
      <w:r w:rsidRPr="009D56E7" w:rsidR="009D56E7">
        <w:rPr>
          <w:rFonts w:ascii="Arial" w:hAnsi="Arial" w:cs="Arial"/>
          <w:color w:val="000000"/>
          <w:sz w:val="22"/>
          <w:szCs w:val="22"/>
        </w:rPr>
        <w:t xml:space="preserve">Servicio </w:t>
      </w:r>
      <w:r w:rsidRPr="009D56E7" w:rsidR="007F72E7">
        <w:rPr>
          <w:rFonts w:ascii="Arial" w:hAnsi="Arial" w:cs="Arial"/>
          <w:color w:val="000000"/>
          <w:sz w:val="22"/>
          <w:szCs w:val="22"/>
        </w:rPr>
        <w:t>d</w:t>
      </w:r>
      <w:r w:rsidRPr="009D56E7" w:rsidR="009D56E7">
        <w:rPr>
          <w:rFonts w:ascii="Arial" w:hAnsi="Arial" w:cs="Arial"/>
          <w:color w:val="000000"/>
          <w:sz w:val="22"/>
          <w:szCs w:val="22"/>
        </w:rPr>
        <w:t xml:space="preserve">e Publicaciones </w:t>
      </w:r>
      <w:r w:rsidRPr="009D56E7" w:rsidR="2A64792F">
        <w:rPr>
          <w:rFonts w:ascii="Arial" w:hAnsi="Arial" w:cs="Arial"/>
          <w:color w:val="000000"/>
          <w:sz w:val="22"/>
          <w:szCs w:val="22"/>
        </w:rPr>
        <w:t>e</w:t>
      </w:r>
      <w:r w:rsidRPr="009D56E7" w:rsidR="009D56E7">
        <w:rPr>
          <w:rFonts w:ascii="Arial" w:hAnsi="Arial" w:cs="Arial"/>
          <w:color w:val="000000"/>
          <w:sz w:val="22"/>
          <w:szCs w:val="22"/>
        </w:rPr>
        <w:t xml:space="preserve"> Imagen Institucional </w:t>
      </w:r>
      <w:r w:rsidRPr="009D56E7" w:rsidR="66D227AB">
        <w:rPr>
          <w:rFonts w:ascii="Arial" w:hAnsi="Arial" w:cs="Arial"/>
          <w:color w:val="000000"/>
          <w:sz w:val="22"/>
          <w:szCs w:val="22"/>
        </w:rPr>
        <w:t>d</w:t>
      </w:r>
      <w:r w:rsidRPr="009D56E7" w:rsidR="009D56E7">
        <w:rPr>
          <w:rFonts w:ascii="Arial" w:hAnsi="Arial" w:cs="Arial"/>
          <w:color w:val="000000"/>
          <w:sz w:val="22"/>
          <w:szCs w:val="22"/>
        </w:rPr>
        <w:t xml:space="preserve">e </w:t>
      </w:r>
      <w:r w:rsidRPr="009D56E7" w:rsidR="5E09AF69">
        <w:rPr>
          <w:rFonts w:ascii="Arial" w:hAnsi="Arial" w:cs="Arial"/>
          <w:color w:val="000000"/>
          <w:sz w:val="22"/>
          <w:szCs w:val="22"/>
        </w:rPr>
        <w:t>l</w:t>
      </w:r>
      <w:r w:rsidRPr="009D56E7" w:rsidR="009D56E7">
        <w:rPr>
          <w:rFonts w:ascii="Arial" w:hAnsi="Arial" w:cs="Arial"/>
          <w:color w:val="000000"/>
          <w:sz w:val="22"/>
          <w:szCs w:val="22"/>
        </w:rPr>
        <w:t xml:space="preserve">a Universidad </w:t>
      </w:r>
      <w:r w:rsidRPr="009D56E7" w:rsidR="5862976B">
        <w:rPr>
          <w:rFonts w:ascii="Arial" w:hAnsi="Arial" w:cs="Arial"/>
          <w:color w:val="000000"/>
          <w:sz w:val="22"/>
          <w:szCs w:val="22"/>
        </w:rPr>
        <w:t>d</w:t>
      </w:r>
      <w:r w:rsidRPr="009D56E7" w:rsidR="009D56E7">
        <w:rPr>
          <w:rFonts w:ascii="Arial" w:hAnsi="Arial" w:cs="Arial"/>
          <w:color w:val="000000"/>
          <w:sz w:val="22"/>
          <w:szCs w:val="22"/>
        </w:rPr>
        <w:t>e Burgos</w:t>
      </w:r>
      <w:r w:rsidRPr="009D56E7" w:rsidR="00B25599">
        <w:rPr>
          <w:rFonts w:ascii="Arial" w:hAnsi="Arial" w:eastAsia="Arial" w:cs="Arial"/>
          <w:sz w:val="22"/>
          <w:szCs w:val="22"/>
          <w:lang w:eastAsia="ar-SA"/>
        </w:rPr>
        <w:t xml:space="preserve">, bajo un licencia de uso </w:t>
      </w:r>
      <w:r w:rsidRPr="009D56E7" w:rsidR="009D56E7">
        <w:rPr>
          <w:rFonts w:ascii="Arial" w:hAnsi="Arial" w:eastAsia="Arial" w:cs="Arial"/>
          <w:sz w:val="22"/>
          <w:szCs w:val="22"/>
          <w:lang w:eastAsia="ar-SA"/>
        </w:rPr>
        <w:t>Creative</w:t>
      </w:r>
      <w:r w:rsidRPr="009D56E7" w:rsidR="009D56E7">
        <w:rPr>
          <w:rFonts w:ascii="Arial" w:hAnsi="Arial" w:eastAsia="Arial" w:cs="Arial"/>
          <w:sz w:val="22"/>
          <w:szCs w:val="22"/>
          <w:lang w:eastAsia="ar-SA"/>
        </w:rPr>
        <w:t xml:space="preserve"> </w:t>
      </w:r>
      <w:r w:rsidRPr="009D56E7" w:rsidR="009D56E7">
        <w:rPr>
          <w:rFonts w:ascii="Arial" w:hAnsi="Arial" w:eastAsia="Arial" w:cs="Arial"/>
          <w:sz w:val="22"/>
          <w:szCs w:val="22"/>
          <w:lang w:eastAsia="ar-SA"/>
        </w:rPr>
        <w:t>Commons</w:t>
      </w:r>
      <w:r w:rsidRPr="009D56E7" w:rsidR="009D56E7">
        <w:rPr>
          <w:rFonts w:ascii="Arial" w:hAnsi="Arial" w:eastAsia="Arial" w:cs="Arial"/>
          <w:sz w:val="22"/>
          <w:szCs w:val="22"/>
          <w:lang w:eastAsia="ar-SA"/>
        </w:rPr>
        <w:t xml:space="preserve"> Atribución</w:t>
      </w:r>
      <w:r w:rsidR="009D56E7">
        <w:rPr>
          <w:rFonts w:ascii="Arial" w:hAnsi="Arial" w:eastAsia="Arial" w:cs="Arial"/>
          <w:sz w:val="22"/>
          <w:szCs w:val="22"/>
          <w:lang w:eastAsia="ar-SA"/>
        </w:rPr>
        <w:t xml:space="preserve"> – </w:t>
      </w:r>
      <w:r w:rsidRPr="009D56E7" w:rsidR="009D56E7">
        <w:rPr>
          <w:rFonts w:ascii="Arial" w:hAnsi="Arial" w:eastAsia="Arial" w:cs="Arial"/>
          <w:sz w:val="22"/>
          <w:szCs w:val="22"/>
          <w:lang w:eastAsia="ar-SA"/>
        </w:rPr>
        <w:t>NoComercial</w:t>
      </w:r>
      <w:r w:rsidR="009D56E7">
        <w:rPr>
          <w:rFonts w:ascii="Arial" w:hAnsi="Arial" w:eastAsia="Arial" w:cs="Arial"/>
          <w:sz w:val="22"/>
          <w:szCs w:val="22"/>
          <w:lang w:eastAsia="ar-SA"/>
        </w:rPr>
        <w:t xml:space="preserve"> </w:t>
      </w:r>
      <w:r w:rsidRPr="009D56E7" w:rsidR="009D56E7">
        <w:rPr>
          <w:rFonts w:ascii="Arial" w:hAnsi="Arial" w:eastAsia="Arial" w:cs="Arial"/>
          <w:sz w:val="22"/>
          <w:szCs w:val="22"/>
          <w:lang w:eastAsia="ar-SA"/>
        </w:rPr>
        <w:t>-</w:t>
      </w:r>
      <w:r w:rsidR="009D56E7">
        <w:rPr>
          <w:rFonts w:ascii="Arial" w:hAnsi="Arial" w:eastAsia="Arial" w:cs="Arial"/>
          <w:sz w:val="22"/>
          <w:szCs w:val="22"/>
          <w:lang w:eastAsia="ar-SA"/>
        </w:rPr>
        <w:t xml:space="preserve"> </w:t>
      </w:r>
      <w:r w:rsidRPr="009D56E7" w:rsidR="009D56E7">
        <w:rPr>
          <w:rFonts w:ascii="Arial" w:hAnsi="Arial" w:eastAsia="Arial" w:cs="Arial"/>
          <w:sz w:val="22"/>
          <w:szCs w:val="22"/>
          <w:lang w:eastAsia="ar-SA"/>
        </w:rPr>
        <w:t>SinDerivadas</w:t>
      </w:r>
      <w:r w:rsidRPr="009D56E7" w:rsidR="009D56E7">
        <w:rPr>
          <w:rFonts w:ascii="Arial" w:hAnsi="Arial" w:eastAsia="Arial" w:cs="Arial"/>
          <w:sz w:val="22"/>
          <w:szCs w:val="22"/>
          <w:lang w:eastAsia="ar-SA"/>
        </w:rPr>
        <w:t xml:space="preserve"> 4.0 Internacional</w:t>
      </w:r>
      <w:r w:rsidRPr="009D56E7" w:rsidR="00B25599">
        <w:rPr>
          <w:rFonts w:ascii="Arial" w:hAnsi="Arial" w:eastAsia="Arial" w:cs="Arial"/>
          <w:sz w:val="22"/>
          <w:szCs w:val="22"/>
          <w:lang w:eastAsia="ar-SA"/>
        </w:rPr>
        <w:t>, en formato electrónico</w:t>
      </w:r>
      <w:r w:rsidR="009D56E7">
        <w:rPr>
          <w:rFonts w:ascii="Arial" w:hAnsi="Arial" w:eastAsia="Arial" w:cs="Arial"/>
          <w:sz w:val="22"/>
          <w:szCs w:val="22"/>
          <w:lang w:eastAsia="ar-SA"/>
        </w:rPr>
        <w:t>, en modalidad de acceso abierto.</w:t>
      </w:r>
    </w:p>
    <w:p w:rsidRPr="009D56E7" w:rsidR="00B25599" w:rsidP="736D9085" w:rsidRDefault="00B25599" w14:paraId="286ABFC1" w14:textId="7DCBC72D">
      <w:pPr>
        <w:pStyle w:val="NormalWeb"/>
        <w:suppressLineNumbers w:val="0"/>
        <w:bidi w:val="0"/>
        <w:spacing w:before="0" w:beforeAutospacing="off" w:after="120" w:afterAutospacing="off" w:line="276" w:lineRule="auto"/>
        <w:ind w:left="0" w:right="0"/>
        <w:jc w:val="both"/>
        <w:rPr>
          <w:rFonts w:ascii="Arial" w:hAnsi="Arial" w:eastAsia="Arial" w:cs="Arial"/>
          <w:sz w:val="22"/>
          <w:szCs w:val="22"/>
          <w:lang w:eastAsia="ar-SA"/>
        </w:rPr>
      </w:pPr>
      <w:r w:rsidRPr="736D9085" w:rsidR="00B25599">
        <w:rPr>
          <w:rFonts w:ascii="Arial" w:hAnsi="Arial" w:eastAsia="Arial" w:cs="Arial"/>
          <w:sz w:val="22"/>
          <w:szCs w:val="22"/>
          <w:lang w:eastAsia="ar-SA"/>
        </w:rPr>
        <w:t xml:space="preserve">A efectos de la presente cesión, por transformación se entiende </w:t>
      </w:r>
      <w:r w:rsidRPr="736D9085" w:rsidR="206B98D6">
        <w:rPr>
          <w:rFonts w:ascii="Arial" w:hAnsi="Arial" w:eastAsia="Arial" w:cs="Arial"/>
          <w:noProof w:val="0"/>
          <w:sz w:val="22"/>
          <w:szCs w:val="22"/>
          <w:lang w:val="es-ES"/>
        </w:rPr>
        <w:t xml:space="preserve">la inclusión en las bases de datos, y la unificación y recopilación </w:t>
      </w:r>
      <w:r w:rsidRPr="736D9085" w:rsidR="0608D9ED">
        <w:rPr>
          <w:rFonts w:ascii="Arial" w:hAnsi="Arial" w:eastAsia="Arial" w:cs="Arial"/>
          <w:b w:val="0"/>
          <w:bCs w:val="0"/>
          <w:i w:val="0"/>
          <w:iCs w:val="0"/>
          <w:caps w:val="0"/>
          <w:smallCaps w:val="0"/>
          <w:noProof w:val="0"/>
          <w:color w:val="242424"/>
          <w:sz w:val="22"/>
          <w:szCs w:val="22"/>
          <w:lang w:val="es-ES"/>
        </w:rPr>
        <w:t xml:space="preserve">de las comunicaciones de forma conjunta, </w:t>
      </w:r>
      <w:r w:rsidRPr="736D9085" w:rsidR="206B98D6">
        <w:rPr>
          <w:rFonts w:ascii="Arial" w:hAnsi="Arial" w:eastAsia="Arial" w:cs="Arial"/>
          <w:noProof w:val="0"/>
          <w:sz w:val="22"/>
          <w:szCs w:val="22"/>
          <w:lang w:val="es-ES"/>
        </w:rPr>
        <w:t xml:space="preserve">en el correspondiente libro de actas, manteniéndose el contenido aportado por cada uno de los autores, pero con la posibilidad de </w:t>
      </w:r>
      <w:r w:rsidRPr="736D9085" w:rsidR="206B98D6">
        <w:rPr>
          <w:rFonts w:ascii="Arial" w:hAnsi="Arial" w:eastAsia="Arial" w:cs="Arial"/>
          <w:noProof w:val="0"/>
          <w:sz w:val="22"/>
          <w:szCs w:val="22"/>
          <w:lang w:val="es-ES"/>
        </w:rPr>
        <w:t>remaquetar</w:t>
      </w:r>
      <w:r w:rsidRPr="736D9085" w:rsidR="206B98D6">
        <w:rPr>
          <w:rFonts w:ascii="Arial" w:hAnsi="Arial" w:eastAsia="Arial" w:cs="Arial"/>
          <w:noProof w:val="0"/>
          <w:sz w:val="22"/>
          <w:szCs w:val="22"/>
          <w:lang w:val="es-ES"/>
        </w:rPr>
        <w:t xml:space="preserve"> dicho contenido</w:t>
      </w:r>
      <w:r w:rsidRPr="736D9085" w:rsidR="469DEE9B">
        <w:rPr>
          <w:rFonts w:ascii="Arial" w:hAnsi="Arial" w:eastAsia="Arial" w:cs="Arial"/>
          <w:noProof w:val="0"/>
          <w:sz w:val="22"/>
          <w:szCs w:val="22"/>
          <w:lang w:val="es-ES"/>
        </w:rPr>
        <w:t xml:space="preserve">. </w:t>
      </w:r>
      <w:r w:rsidRPr="736D9085" w:rsidR="48602D9B">
        <w:rPr>
          <w:rFonts w:ascii="Arial" w:hAnsi="Arial" w:eastAsia="Arial" w:cs="Arial"/>
          <w:noProof w:val="0"/>
          <w:sz w:val="22"/>
          <w:szCs w:val="22"/>
          <w:lang w:val="es-ES"/>
        </w:rPr>
        <w:t>El libro de actas se incorporará</w:t>
      </w:r>
      <w:r w:rsidRPr="736D9085" w:rsidR="469DEE9B">
        <w:rPr>
          <w:rFonts w:ascii="Arial" w:hAnsi="Arial" w:eastAsia="Arial" w:cs="Arial"/>
          <w:b w:val="0"/>
          <w:bCs w:val="0"/>
          <w:i w:val="0"/>
          <w:iCs w:val="0"/>
          <w:caps w:val="0"/>
          <w:smallCaps w:val="0"/>
          <w:noProof w:val="0"/>
          <w:color w:val="242424"/>
          <w:sz w:val="22"/>
          <w:szCs w:val="22"/>
          <w:lang w:val="es-ES"/>
        </w:rPr>
        <w:t xml:space="preserve"> al Gestor de contenidos digitales </w:t>
      </w:r>
      <w:hyperlink r:id="R756cb935c5114847">
        <w:r w:rsidRPr="736D9085" w:rsidR="469DEE9B">
          <w:rPr>
            <w:rStyle w:val="Hipervnculo"/>
            <w:rFonts w:ascii="Arial" w:hAnsi="Arial" w:eastAsia="Arial" w:cs="Arial"/>
            <w:b w:val="0"/>
            <w:bCs w:val="0"/>
            <w:i w:val="0"/>
            <w:iCs w:val="0"/>
            <w:caps w:val="0"/>
            <w:smallCaps w:val="0"/>
            <w:noProof w:val="0"/>
            <w:color w:val="0563C1"/>
            <w:sz w:val="22"/>
            <w:szCs w:val="22"/>
            <w:u w:val="single"/>
            <w:lang w:val="es-ES"/>
          </w:rPr>
          <w:t>https://libros.ubu.es</w:t>
        </w:r>
      </w:hyperlink>
      <w:r w:rsidRPr="736D9085" w:rsidR="469DEE9B">
        <w:rPr>
          <w:rFonts w:ascii="Arial" w:hAnsi="Arial" w:eastAsia="Arial" w:cs="Arial"/>
          <w:b w:val="0"/>
          <w:bCs w:val="0"/>
          <w:i w:val="0"/>
          <w:iCs w:val="0"/>
          <w:caps w:val="0"/>
          <w:smallCaps w:val="0"/>
          <w:noProof w:val="0"/>
          <w:color w:val="242424"/>
          <w:sz w:val="22"/>
          <w:szCs w:val="22"/>
          <w:lang w:val="es-ES"/>
        </w:rPr>
        <w:t xml:space="preserve">  </w:t>
      </w:r>
      <w:r w:rsidRPr="736D9085" w:rsidR="55F9C206">
        <w:rPr>
          <w:rFonts w:ascii="Arial" w:hAnsi="Arial" w:eastAsia="Arial" w:cs="Arial"/>
          <w:sz w:val="22"/>
          <w:szCs w:val="22"/>
          <w:lang w:eastAsia="ar-SA"/>
        </w:rPr>
        <w:t xml:space="preserve">del </w:t>
      </w:r>
      <w:r w:rsidRPr="736D9085" w:rsidR="683C025B">
        <w:rPr>
          <w:rFonts w:ascii="Arial" w:hAnsi="Arial" w:cs="Arial"/>
          <w:color w:val="000000" w:themeColor="text1" w:themeTint="FF" w:themeShade="FF"/>
          <w:sz w:val="22"/>
          <w:szCs w:val="22"/>
        </w:rPr>
        <w:t>Servicio de Publicaciones e Imagen Institucional de la Universidad de Burgos</w:t>
      </w:r>
      <w:r w:rsidRPr="736D9085" w:rsidR="683C025B">
        <w:rPr>
          <w:rFonts w:ascii="Arial" w:hAnsi="Arial" w:eastAsia="Arial" w:cs="Arial"/>
          <w:sz w:val="22"/>
          <w:szCs w:val="22"/>
          <w:lang w:eastAsia="ar-SA"/>
        </w:rPr>
        <w:t xml:space="preserve"> </w:t>
      </w:r>
      <w:r w:rsidRPr="736D9085" w:rsidR="5F2BDF59">
        <w:rPr>
          <w:rFonts w:ascii="Arial" w:hAnsi="Arial" w:eastAsia="Arial" w:cs="Arial"/>
          <w:sz w:val="22"/>
          <w:szCs w:val="22"/>
          <w:lang w:eastAsia="ar-SA"/>
        </w:rPr>
        <w:t>y al</w:t>
      </w:r>
      <w:r w:rsidRPr="736D9085" w:rsidR="00B25599">
        <w:rPr>
          <w:rFonts w:ascii="Arial" w:hAnsi="Arial" w:eastAsia="Arial" w:cs="Arial"/>
          <w:sz w:val="22"/>
          <w:szCs w:val="22"/>
          <w:lang w:eastAsia="ar-SA"/>
        </w:rPr>
        <w:t xml:space="preserve"> </w:t>
      </w:r>
      <w:r w:rsidRPr="736D9085" w:rsidR="009D56E7">
        <w:rPr>
          <w:rFonts w:ascii="Arial" w:hAnsi="Arial" w:eastAsia="Arial" w:cs="Arial"/>
          <w:sz w:val="22"/>
          <w:szCs w:val="22"/>
          <w:lang w:eastAsia="ar-SA"/>
        </w:rPr>
        <w:t>Repositorio Institucional de la Universidad de Burgos (</w:t>
      </w:r>
      <w:hyperlink r:id="R91f57d5a66dc4e67">
        <w:r w:rsidRPr="736D9085" w:rsidR="71D4CEED">
          <w:rPr>
            <w:rStyle w:val="Hipervnculo"/>
            <w:rFonts w:ascii="Arial" w:hAnsi="Arial" w:eastAsia="Arial" w:cs="Arial"/>
            <w:sz w:val="22"/>
            <w:szCs w:val="22"/>
            <w:lang w:eastAsia="ar-SA"/>
          </w:rPr>
          <w:t>https://riubu.ubu.es/</w:t>
        </w:r>
        <w:r w:rsidRPr="736D9085" w:rsidR="71D4CEED">
          <w:rPr>
            <w:rStyle w:val="Hipervnculo"/>
            <w:rFonts w:ascii="Arial" w:hAnsi="Arial" w:eastAsia="Arial" w:cs="Arial"/>
            <w:color w:val="auto"/>
            <w:sz w:val="22"/>
            <w:szCs w:val="22"/>
            <w:lang w:eastAsia="ar-SA"/>
          </w:rPr>
          <w:t>)</w:t>
        </w:r>
      </w:hyperlink>
      <w:r w:rsidRPr="736D9085" w:rsidR="71606195">
        <w:rPr>
          <w:rFonts w:ascii="Arial" w:hAnsi="Arial" w:eastAsia="Arial" w:cs="Arial"/>
          <w:sz w:val="22"/>
          <w:szCs w:val="22"/>
          <w:lang w:eastAsia="ar-SA"/>
        </w:rPr>
        <w:t>.</w:t>
      </w:r>
      <w:bookmarkStart w:name="_GoBack" w:id="0"/>
      <w:bookmarkEnd w:id="0"/>
    </w:p>
    <w:p w:rsidRPr="00B25599" w:rsidR="00B25599" w:rsidP="009D56E7" w:rsidRDefault="00B25599" w14:paraId="224B1878" w14:textId="77777777">
      <w:pPr>
        <w:pStyle w:val="NormalWeb"/>
        <w:spacing w:before="0" w:beforeAutospacing="0" w:after="120" w:afterAutospacing="0" w:line="276" w:lineRule="auto"/>
        <w:jc w:val="both"/>
        <w:rPr>
          <w:rFonts w:ascii="Arial" w:hAnsi="Arial" w:eastAsia="Arial" w:cs="Arial"/>
          <w:sz w:val="22"/>
          <w:szCs w:val="22"/>
          <w:lang w:eastAsia="ar-SA"/>
        </w:rPr>
      </w:pPr>
      <w:r w:rsidRPr="00B25599">
        <w:rPr>
          <w:rFonts w:ascii="Arial" w:hAnsi="Arial" w:eastAsia="Arial" w:cs="Arial"/>
          <w:sz w:val="22"/>
          <w:szCs w:val="22"/>
          <w:lang w:eastAsia="ar-SA"/>
        </w:rPr>
        <w:t>Esta cesión posee carácter gratuito y tendrá una duración correspondiente al periodo legalmente establecido hasta el paso de la obra al dominio público.</w:t>
      </w:r>
    </w:p>
    <w:p w:rsidRPr="00B25599" w:rsidR="00B25599" w:rsidP="736D9085" w:rsidRDefault="00B25599" w14:paraId="35F686C4" w14:textId="2AB7EFDE">
      <w:pPr>
        <w:pStyle w:val="NormalWeb"/>
        <w:spacing w:before="0" w:beforeAutospacing="off" w:after="120" w:afterAutospacing="off" w:line="276" w:lineRule="auto"/>
        <w:jc w:val="both"/>
        <w:rPr>
          <w:rFonts w:ascii="Arial" w:hAnsi="Arial" w:eastAsia="Arial" w:cs="Arial"/>
          <w:sz w:val="22"/>
          <w:szCs w:val="22"/>
          <w:lang w:eastAsia="ar-SA"/>
        </w:rPr>
      </w:pPr>
      <w:r w:rsidRPr="736D9085" w:rsidR="00B25599">
        <w:rPr>
          <w:rFonts w:ascii="Arial" w:hAnsi="Arial" w:eastAsia="Arial" w:cs="Arial"/>
          <w:sz w:val="22"/>
          <w:szCs w:val="22"/>
          <w:lang w:eastAsia="ar-SA"/>
        </w:rPr>
        <w:t xml:space="preserve">Dada la naturaleza intrínsecamente transfronteriza del medio utilizado por la </w:t>
      </w:r>
      <w:r w:rsidRPr="736D9085" w:rsidR="01E0E5B8">
        <w:rPr>
          <w:rFonts w:ascii="Arial" w:hAnsi="Arial" w:cs="Arial"/>
          <w:color w:val="000000" w:themeColor="text1" w:themeTint="FF" w:themeShade="FF"/>
          <w:sz w:val="22"/>
          <w:szCs w:val="22"/>
        </w:rPr>
        <w:t>Universidad de Burgos</w:t>
      </w:r>
      <w:r w:rsidRPr="736D9085" w:rsidR="00B25599">
        <w:rPr>
          <w:rFonts w:ascii="Arial" w:hAnsi="Arial" w:eastAsia="Arial" w:cs="Arial"/>
          <w:sz w:val="22"/>
          <w:szCs w:val="22"/>
          <w:lang w:eastAsia="ar-SA"/>
        </w:rPr>
        <w:t xml:space="preserve"> para la difusión de su fondo bibliográfico digitalizado, la cesión tendrá eficacia a nivel mundial.</w:t>
      </w:r>
    </w:p>
    <w:p w:rsidRPr="00B25599" w:rsidR="00B25599" w:rsidP="00F07D7F" w:rsidRDefault="00B25599" w14:paraId="4D9CD881" w14:textId="77777777">
      <w:pPr>
        <w:pStyle w:val="NormalWeb"/>
        <w:spacing w:before="0" w:beforeAutospacing="0" w:after="120" w:afterAutospacing="0" w:line="276" w:lineRule="auto"/>
        <w:jc w:val="both"/>
        <w:rPr>
          <w:rFonts w:ascii="Arial" w:hAnsi="Arial" w:eastAsia="Arial" w:cs="Arial"/>
          <w:sz w:val="22"/>
          <w:szCs w:val="22"/>
          <w:lang w:eastAsia="ar-SA"/>
        </w:rPr>
      </w:pPr>
      <w:r w:rsidRPr="00B25599">
        <w:rPr>
          <w:rFonts w:ascii="Arial" w:hAnsi="Arial" w:eastAsia="Arial" w:cs="Arial"/>
          <w:sz w:val="22"/>
          <w:szCs w:val="22"/>
          <w:lang w:eastAsia="ar-SA"/>
        </w:rPr>
        <w:t>El presente documento se regirá de conformidad con la legislación española en todas aquellas situaciones y consecuencias no previstas en forma expresa en el presente acuerdo y, en concreto, de acuerdo con las prescripciones de la legislación española sobre propiedad intelectual vigente (Real Decreto Legislativo 1/1996, de 12 de abril por el que se aprueba el texto refundido de la Ley de Propiedad Intelectual, modificado por la Ley 23/2006, de 7 de julio) y demás legislación aplicable.</w:t>
      </w:r>
    </w:p>
    <w:p w:rsidRPr="00B25599" w:rsidR="00B25599" w:rsidP="00F07D7F" w:rsidRDefault="00B25599" w14:paraId="152ABBC3" w14:textId="1E15AE2F">
      <w:pPr>
        <w:pStyle w:val="NormalWeb"/>
        <w:spacing w:before="0" w:beforeAutospacing="0" w:after="120" w:afterAutospacing="0" w:line="276" w:lineRule="auto"/>
        <w:jc w:val="both"/>
        <w:rPr>
          <w:rFonts w:ascii="Arial" w:hAnsi="Arial" w:eastAsia="Arial" w:cs="Arial"/>
          <w:sz w:val="22"/>
          <w:szCs w:val="22"/>
          <w:lang w:eastAsia="ar-SA"/>
        </w:rPr>
      </w:pPr>
      <w:r w:rsidRPr="00B25599">
        <w:rPr>
          <w:rFonts w:ascii="Arial" w:hAnsi="Arial" w:eastAsia="Arial" w:cs="Arial"/>
          <w:sz w:val="22"/>
          <w:szCs w:val="22"/>
          <w:lang w:eastAsia="ar-SA"/>
        </w:rPr>
        <w:lastRenderedPageBreak/>
        <w:t xml:space="preserve">En caso de surgir alguna discrepancia en el alcance, interpretación y/o ejecución del presente acuerdo, las partes se someten a la competencia de los Juzgados y Tribunales de la Ciudad de </w:t>
      </w:r>
      <w:r w:rsidR="00F07D7F">
        <w:rPr>
          <w:rFonts w:ascii="Arial" w:hAnsi="Arial" w:eastAsia="Arial" w:cs="Arial"/>
          <w:sz w:val="22"/>
          <w:szCs w:val="22"/>
          <w:lang w:eastAsia="ar-SA"/>
        </w:rPr>
        <w:t>Burgos</w:t>
      </w:r>
      <w:r w:rsidRPr="00B25599">
        <w:rPr>
          <w:rFonts w:ascii="Arial" w:hAnsi="Arial" w:eastAsia="Arial" w:cs="Arial"/>
          <w:sz w:val="22"/>
          <w:szCs w:val="22"/>
          <w:lang w:eastAsia="ar-SA"/>
        </w:rPr>
        <w:t xml:space="preserve"> y sus superiores jerárquicos, con expresa renuncia a su fuero, de ser éste diferente.</w:t>
      </w:r>
    </w:p>
    <w:p w:rsidR="00B25599" w:rsidP="00F07D7F" w:rsidRDefault="00F07D7F" w14:paraId="2371D4B9" w14:textId="44E11C7C">
      <w:pPr>
        <w:pStyle w:val="NormalWeb"/>
        <w:spacing w:line="276" w:lineRule="auto"/>
        <w:jc w:val="right"/>
        <w:rPr>
          <w:rFonts w:ascii="Arial" w:hAnsi="Arial" w:eastAsia="Arial" w:cs="Arial"/>
          <w:sz w:val="22"/>
          <w:szCs w:val="22"/>
          <w:lang w:eastAsia="ar-SA"/>
        </w:rPr>
      </w:pPr>
      <w:r>
        <w:rPr>
          <w:rFonts w:ascii="Arial" w:hAnsi="Arial" w:eastAsia="Arial" w:cs="Arial"/>
          <w:sz w:val="22"/>
          <w:szCs w:val="22"/>
          <w:lang w:eastAsia="ar-SA"/>
        </w:rPr>
        <w:t xml:space="preserve">En Burgos, </w:t>
      </w:r>
      <w:proofErr w:type="gramStart"/>
      <w:r>
        <w:rPr>
          <w:rFonts w:ascii="Arial" w:hAnsi="Arial" w:eastAsia="Arial" w:cs="Arial"/>
          <w:sz w:val="22"/>
          <w:szCs w:val="22"/>
          <w:lang w:eastAsia="ar-SA"/>
        </w:rPr>
        <w:t xml:space="preserve">a </w:t>
      </w:r>
      <w:r w:rsidRPr="00B25599" w:rsidR="00B25599">
        <w:rPr>
          <w:rFonts w:ascii="Arial" w:hAnsi="Arial" w:eastAsia="Arial" w:cs="Arial"/>
          <w:sz w:val="22"/>
          <w:szCs w:val="22"/>
          <w:lang w:eastAsia="ar-SA"/>
        </w:rPr>
        <w:t xml:space="preserve"> ..............</w:t>
      </w:r>
      <w:proofErr w:type="gramEnd"/>
      <w:r w:rsidRPr="00B25599" w:rsidR="00B25599">
        <w:rPr>
          <w:rFonts w:ascii="Arial" w:hAnsi="Arial" w:eastAsia="Arial" w:cs="Arial"/>
          <w:sz w:val="22"/>
          <w:szCs w:val="22"/>
          <w:lang w:eastAsia="ar-SA"/>
        </w:rPr>
        <w:t xml:space="preserve"> de ........................... de</w:t>
      </w:r>
      <w:r>
        <w:rPr>
          <w:rFonts w:ascii="Arial" w:hAnsi="Arial" w:eastAsia="Arial" w:cs="Arial"/>
          <w:sz w:val="22"/>
          <w:szCs w:val="22"/>
          <w:lang w:eastAsia="ar-SA"/>
        </w:rPr>
        <w:t xml:space="preserve"> 2025</w:t>
      </w:r>
    </w:p>
    <w:p w:rsidR="00F07D7F" w:rsidP="00F07D7F" w:rsidRDefault="00F07D7F" w14:paraId="0B0E8DA1" w14:textId="485C0A7E">
      <w:pPr>
        <w:pStyle w:val="NormalWeb"/>
        <w:spacing w:line="276" w:lineRule="auto"/>
        <w:jc w:val="right"/>
        <w:rPr>
          <w:rFonts w:ascii="Arial" w:hAnsi="Arial" w:eastAsia="Arial" w:cs="Arial"/>
          <w:sz w:val="22"/>
          <w:szCs w:val="22"/>
          <w:lang w:eastAsia="ar-SA"/>
        </w:rPr>
      </w:pPr>
    </w:p>
    <w:p w:rsidR="00F07D7F" w:rsidP="00F07D7F" w:rsidRDefault="00F07D7F" w14:paraId="0E0B55AC" w14:textId="63E26F6A">
      <w:pPr>
        <w:pStyle w:val="NormalWeb"/>
        <w:spacing w:line="276" w:lineRule="auto"/>
        <w:jc w:val="right"/>
        <w:rPr>
          <w:rFonts w:ascii="Arial" w:hAnsi="Arial" w:eastAsia="Arial" w:cs="Arial"/>
          <w:sz w:val="22"/>
          <w:szCs w:val="22"/>
          <w:lang w:eastAsia="ar-SA"/>
        </w:rPr>
      </w:pPr>
    </w:p>
    <w:p w:rsidRPr="00B25599" w:rsidR="00F07D7F" w:rsidP="00F07D7F" w:rsidRDefault="00F07D7F" w14:paraId="00D91DBD" w14:textId="77777777">
      <w:pPr>
        <w:pStyle w:val="NormalWeb"/>
        <w:spacing w:line="276" w:lineRule="auto"/>
        <w:jc w:val="right"/>
        <w:rPr>
          <w:rFonts w:ascii="Arial" w:hAnsi="Arial" w:eastAsia="Arial" w:cs="Arial"/>
          <w:sz w:val="22"/>
          <w:szCs w:val="22"/>
          <w:lang w:eastAsia="ar-SA"/>
        </w:rPr>
      </w:pPr>
    </w:p>
    <w:p w:rsidRPr="00B25599" w:rsidR="00B25599" w:rsidP="00F07D7F" w:rsidRDefault="00B25599" w14:paraId="60FA8F7A" w14:textId="77777777">
      <w:pPr>
        <w:pStyle w:val="NormalWeb"/>
        <w:spacing w:line="276" w:lineRule="auto"/>
        <w:jc w:val="right"/>
        <w:rPr>
          <w:rFonts w:ascii="Arial" w:hAnsi="Arial" w:eastAsia="Arial" w:cs="Arial"/>
          <w:sz w:val="22"/>
          <w:szCs w:val="22"/>
          <w:lang w:eastAsia="ar-SA"/>
        </w:rPr>
      </w:pPr>
      <w:r w:rsidRPr="00B25599">
        <w:rPr>
          <w:rFonts w:ascii="Arial" w:hAnsi="Arial" w:eastAsia="Arial" w:cs="Arial"/>
          <w:sz w:val="22"/>
          <w:szCs w:val="22"/>
          <w:lang w:eastAsia="ar-SA"/>
        </w:rPr>
        <w:t>(Firmado)</w:t>
      </w:r>
    </w:p>
    <w:p w:rsidRPr="00B25599" w:rsidR="13725DA3" w:rsidP="13725DA3" w:rsidRDefault="13725DA3" w14:paraId="0B2E27AB" w14:textId="6E8DE918">
      <w:pPr>
        <w:spacing w:after="120" w:line="276" w:lineRule="auto"/>
        <w:rPr>
          <w:rFonts w:eastAsia="Arial" w:cs="Arial"/>
          <w:sz w:val="22"/>
          <w:szCs w:val="22"/>
          <w:lang w:val="es-ES"/>
        </w:rPr>
      </w:pPr>
    </w:p>
    <w:sectPr w:rsidRPr="00B25599" w:rsidR="13725DA3" w:rsidSect="00B13F1A">
      <w:headerReference w:type="default" r:id="rId11"/>
      <w:pgSz w:w="11906" w:h="16838" w:orient="portrait"/>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3102" w:rsidP="0037234A" w:rsidRDefault="00553102" w14:paraId="7107C12D" w14:textId="77777777">
      <w:pPr>
        <w:spacing w:line="240" w:lineRule="auto"/>
      </w:pPr>
      <w:r>
        <w:separator/>
      </w:r>
    </w:p>
  </w:endnote>
  <w:endnote w:type="continuationSeparator" w:id="0">
    <w:p w:rsidR="00553102" w:rsidP="0037234A" w:rsidRDefault="00553102" w14:paraId="571E21A8" w14:textId="77777777">
      <w:pPr>
        <w:spacing w:line="240" w:lineRule="auto"/>
      </w:pPr>
      <w:r>
        <w:continuationSeparator/>
      </w:r>
    </w:p>
  </w:endnote>
  <w:endnote w:type="continuationNotice" w:id="1">
    <w:p w:rsidR="00553102" w:rsidRDefault="00553102" w14:paraId="611271BE"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3102" w:rsidP="0037234A" w:rsidRDefault="00553102" w14:paraId="65E791CA" w14:textId="77777777">
      <w:pPr>
        <w:spacing w:line="240" w:lineRule="auto"/>
      </w:pPr>
      <w:r>
        <w:separator/>
      </w:r>
    </w:p>
  </w:footnote>
  <w:footnote w:type="continuationSeparator" w:id="0">
    <w:p w:rsidR="00553102" w:rsidP="0037234A" w:rsidRDefault="00553102" w14:paraId="0BACD08D" w14:textId="77777777">
      <w:pPr>
        <w:spacing w:line="240" w:lineRule="auto"/>
      </w:pPr>
      <w:r>
        <w:continuationSeparator/>
      </w:r>
    </w:p>
  </w:footnote>
  <w:footnote w:type="continuationNotice" w:id="1">
    <w:p w:rsidR="00553102" w:rsidRDefault="00553102" w14:paraId="6B9EFEE8"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37234A" w:rsidRDefault="00214FCD" w14:paraId="323C72A5" w14:textId="1B6CFB26">
    <w:pPr>
      <w:pStyle w:val="Encabezado"/>
    </w:pPr>
    <w:r>
      <w:rPr>
        <w:noProof/>
      </w:rPr>
      <w:drawing>
        <wp:inline distT="0" distB="0" distL="0" distR="0" wp14:anchorId="62BEF57A" wp14:editId="68356D2E">
          <wp:extent cx="2496185" cy="17526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6357"/>
                  <a:stretch/>
                </pic:blipFill>
                <pic:spPr bwMode="auto">
                  <a:xfrm>
                    <a:off x="0" y="0"/>
                    <a:ext cx="2496738" cy="1752988"/>
                  </a:xfrm>
                  <a:prstGeom prst="rect">
                    <a:avLst/>
                  </a:prstGeom>
                  <a:noFill/>
                  <a:ln>
                    <a:noFill/>
                  </a:ln>
                  <a:extLst>
                    <a:ext uri="{53640926-AAD7-44D8-BBD7-CCE9431645EC}">
                      <a14:shadowObscured xmlns:a14="http://schemas.microsoft.com/office/drawing/2010/main"/>
                    </a:ext>
                  </a:extLst>
                </pic:spPr>
              </pic:pic>
            </a:graphicData>
          </a:graphic>
        </wp:inline>
      </w:drawing>
    </w:r>
  </w:p>
  <w:p w:rsidR="0037234A" w:rsidRDefault="0037234A" w14:paraId="5406F4F0" w14:textId="4D9F4A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0969518"/>
    <w:lvl w:ilvl="0">
      <w:start w:val="1"/>
      <w:numFmt w:val="none"/>
      <w:pStyle w:val="Ttulo1"/>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3BA1F48"/>
    <w:multiLevelType w:val="hybridMultilevel"/>
    <w:tmpl w:val="91C8424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0A4E0805"/>
    <w:multiLevelType w:val="hybridMultilevel"/>
    <w:tmpl w:val="A0C66542"/>
    <w:lvl w:ilvl="0" w:tplc="B4D0333C">
      <w:start w:val="1"/>
      <w:numFmt w:val="bullet"/>
      <w:lvlText w:val="-"/>
      <w:lvlJc w:val="left"/>
      <w:pPr>
        <w:ind w:left="1068" w:hanging="360"/>
      </w:pPr>
      <w:rPr>
        <w:rFonts w:hint="default" w:ascii="Century Gothic" w:hAnsi="Century Gothic"/>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 w15:restartNumberingAfterBreak="0">
    <w:nsid w:val="175D6E93"/>
    <w:multiLevelType w:val="hybridMultilevel"/>
    <w:tmpl w:val="82D0F928"/>
    <w:lvl w:ilvl="0" w:tplc="B4D0333C">
      <w:start w:val="1"/>
      <w:numFmt w:val="bullet"/>
      <w:lvlText w:val="-"/>
      <w:lvlJc w:val="left"/>
      <w:pPr>
        <w:ind w:left="720" w:hanging="360"/>
      </w:pPr>
      <w:rPr>
        <w:rFonts w:hint="default" w:ascii="Century Gothic" w:hAnsi="Century Gothic"/>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3569483C"/>
    <w:multiLevelType w:val="hybridMultilevel"/>
    <w:tmpl w:val="C3D0957E"/>
    <w:lvl w:ilvl="0" w:tplc="B4D0333C">
      <w:start w:val="1"/>
      <w:numFmt w:val="bullet"/>
      <w:lvlText w:val="-"/>
      <w:lvlJc w:val="left"/>
      <w:pPr>
        <w:ind w:left="1429" w:hanging="360"/>
      </w:pPr>
      <w:rPr>
        <w:rFonts w:hint="default" w:ascii="Century Gothic" w:hAnsi="Century Gothic"/>
      </w:rPr>
    </w:lvl>
    <w:lvl w:ilvl="1" w:tplc="0C0A0003" w:tentative="1">
      <w:start w:val="1"/>
      <w:numFmt w:val="bullet"/>
      <w:lvlText w:val="o"/>
      <w:lvlJc w:val="left"/>
      <w:pPr>
        <w:ind w:left="2149" w:hanging="360"/>
      </w:pPr>
      <w:rPr>
        <w:rFonts w:hint="default" w:ascii="Courier New" w:hAnsi="Courier New" w:cs="Courier New"/>
      </w:rPr>
    </w:lvl>
    <w:lvl w:ilvl="2" w:tplc="0C0A0005" w:tentative="1">
      <w:start w:val="1"/>
      <w:numFmt w:val="bullet"/>
      <w:lvlText w:val=""/>
      <w:lvlJc w:val="left"/>
      <w:pPr>
        <w:ind w:left="2869" w:hanging="360"/>
      </w:pPr>
      <w:rPr>
        <w:rFonts w:hint="default" w:ascii="Wingdings" w:hAnsi="Wingdings"/>
      </w:rPr>
    </w:lvl>
    <w:lvl w:ilvl="3" w:tplc="0C0A0001" w:tentative="1">
      <w:start w:val="1"/>
      <w:numFmt w:val="bullet"/>
      <w:lvlText w:val=""/>
      <w:lvlJc w:val="left"/>
      <w:pPr>
        <w:ind w:left="3589" w:hanging="360"/>
      </w:pPr>
      <w:rPr>
        <w:rFonts w:hint="default" w:ascii="Symbol" w:hAnsi="Symbol"/>
      </w:rPr>
    </w:lvl>
    <w:lvl w:ilvl="4" w:tplc="0C0A0003" w:tentative="1">
      <w:start w:val="1"/>
      <w:numFmt w:val="bullet"/>
      <w:lvlText w:val="o"/>
      <w:lvlJc w:val="left"/>
      <w:pPr>
        <w:ind w:left="4309" w:hanging="360"/>
      </w:pPr>
      <w:rPr>
        <w:rFonts w:hint="default" w:ascii="Courier New" w:hAnsi="Courier New" w:cs="Courier New"/>
      </w:rPr>
    </w:lvl>
    <w:lvl w:ilvl="5" w:tplc="0C0A0005" w:tentative="1">
      <w:start w:val="1"/>
      <w:numFmt w:val="bullet"/>
      <w:lvlText w:val=""/>
      <w:lvlJc w:val="left"/>
      <w:pPr>
        <w:ind w:left="5029" w:hanging="360"/>
      </w:pPr>
      <w:rPr>
        <w:rFonts w:hint="default" w:ascii="Wingdings" w:hAnsi="Wingdings"/>
      </w:rPr>
    </w:lvl>
    <w:lvl w:ilvl="6" w:tplc="0C0A0001" w:tentative="1">
      <w:start w:val="1"/>
      <w:numFmt w:val="bullet"/>
      <w:lvlText w:val=""/>
      <w:lvlJc w:val="left"/>
      <w:pPr>
        <w:ind w:left="5749" w:hanging="360"/>
      </w:pPr>
      <w:rPr>
        <w:rFonts w:hint="default" w:ascii="Symbol" w:hAnsi="Symbol"/>
      </w:rPr>
    </w:lvl>
    <w:lvl w:ilvl="7" w:tplc="0C0A0003" w:tentative="1">
      <w:start w:val="1"/>
      <w:numFmt w:val="bullet"/>
      <w:lvlText w:val="o"/>
      <w:lvlJc w:val="left"/>
      <w:pPr>
        <w:ind w:left="6469" w:hanging="360"/>
      </w:pPr>
      <w:rPr>
        <w:rFonts w:hint="default" w:ascii="Courier New" w:hAnsi="Courier New" w:cs="Courier New"/>
      </w:rPr>
    </w:lvl>
    <w:lvl w:ilvl="8" w:tplc="0C0A0005" w:tentative="1">
      <w:start w:val="1"/>
      <w:numFmt w:val="bullet"/>
      <w:lvlText w:val=""/>
      <w:lvlJc w:val="left"/>
      <w:pPr>
        <w:ind w:left="7189" w:hanging="360"/>
      </w:pPr>
      <w:rPr>
        <w:rFonts w:hint="default" w:ascii="Wingdings" w:hAnsi="Wingdings"/>
      </w:rPr>
    </w:lvl>
  </w:abstractNum>
  <w:abstractNum w:abstractNumId="6" w15:restartNumberingAfterBreak="0">
    <w:nsid w:val="591834CC"/>
    <w:multiLevelType w:val="hybridMultilevel"/>
    <w:tmpl w:val="E696B6E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603173A8"/>
    <w:multiLevelType w:val="hybridMultilevel"/>
    <w:tmpl w:val="CED2FE20"/>
    <w:lvl w:ilvl="0" w:tplc="B4D0333C">
      <w:start w:val="1"/>
      <w:numFmt w:val="bullet"/>
      <w:lvlText w:val="-"/>
      <w:lvlJc w:val="left"/>
      <w:pPr>
        <w:ind w:left="720" w:hanging="360"/>
      </w:pPr>
      <w:rPr>
        <w:rFonts w:hint="default" w:ascii="Century Gothic" w:hAnsi="Century Gothic"/>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615F3C8D"/>
    <w:multiLevelType w:val="hybridMultilevel"/>
    <w:tmpl w:val="5FA81E4C"/>
    <w:lvl w:ilvl="0" w:tplc="B4D0333C">
      <w:start w:val="1"/>
      <w:numFmt w:val="bullet"/>
      <w:lvlText w:val="-"/>
      <w:lvlJc w:val="left"/>
      <w:pPr>
        <w:ind w:left="1068" w:hanging="360"/>
      </w:pPr>
      <w:rPr>
        <w:rFonts w:hint="default" w:ascii="Century Gothic" w:hAnsi="Century Gothic"/>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num w:numId="1">
    <w:abstractNumId w:val="0"/>
  </w:num>
  <w:num w:numId="2">
    <w:abstractNumId w:val="1"/>
  </w:num>
  <w:num w:numId="3">
    <w:abstractNumId w:val="0"/>
  </w:num>
  <w:num w:numId="4">
    <w:abstractNumId w:val="0"/>
  </w:num>
  <w:num w:numId="5">
    <w:abstractNumId w:val="0"/>
  </w:num>
  <w:num w:numId="6">
    <w:abstractNumId w:val="7"/>
  </w:num>
  <w:num w:numId="7">
    <w:abstractNumId w:val="5"/>
  </w:num>
  <w:num w:numId="8">
    <w:abstractNumId w:val="4"/>
  </w:num>
  <w:num w:numId="9">
    <w:abstractNumId w:val="6"/>
  </w:num>
  <w:num w:numId="10">
    <w:abstractNumId w:val="8"/>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34A"/>
    <w:rsid w:val="00000BFB"/>
    <w:rsid w:val="0006525E"/>
    <w:rsid w:val="00081962"/>
    <w:rsid w:val="00083FC5"/>
    <w:rsid w:val="001039DB"/>
    <w:rsid w:val="00166801"/>
    <w:rsid w:val="00214FCD"/>
    <w:rsid w:val="002C718B"/>
    <w:rsid w:val="00300833"/>
    <w:rsid w:val="0037191F"/>
    <w:rsid w:val="0037234A"/>
    <w:rsid w:val="003F47B6"/>
    <w:rsid w:val="004061D9"/>
    <w:rsid w:val="00446D41"/>
    <w:rsid w:val="004605A5"/>
    <w:rsid w:val="004D262E"/>
    <w:rsid w:val="00511056"/>
    <w:rsid w:val="005267A8"/>
    <w:rsid w:val="00532358"/>
    <w:rsid w:val="005349AD"/>
    <w:rsid w:val="00537BDA"/>
    <w:rsid w:val="00553102"/>
    <w:rsid w:val="005A5D53"/>
    <w:rsid w:val="005D302D"/>
    <w:rsid w:val="00621182"/>
    <w:rsid w:val="00657CFA"/>
    <w:rsid w:val="006A5E0D"/>
    <w:rsid w:val="006C4638"/>
    <w:rsid w:val="007128AC"/>
    <w:rsid w:val="00722A7E"/>
    <w:rsid w:val="00786731"/>
    <w:rsid w:val="007F72E7"/>
    <w:rsid w:val="008A4C8A"/>
    <w:rsid w:val="008B2FA8"/>
    <w:rsid w:val="00912261"/>
    <w:rsid w:val="009673C7"/>
    <w:rsid w:val="0097298F"/>
    <w:rsid w:val="00982926"/>
    <w:rsid w:val="009D56E7"/>
    <w:rsid w:val="00AC3E91"/>
    <w:rsid w:val="00AD1446"/>
    <w:rsid w:val="00AD61F8"/>
    <w:rsid w:val="00B13F1A"/>
    <w:rsid w:val="00B25599"/>
    <w:rsid w:val="00B41BF3"/>
    <w:rsid w:val="00B531D9"/>
    <w:rsid w:val="00B7084B"/>
    <w:rsid w:val="00BA7796"/>
    <w:rsid w:val="00BF482E"/>
    <w:rsid w:val="00C023C5"/>
    <w:rsid w:val="00C44F70"/>
    <w:rsid w:val="00C55621"/>
    <w:rsid w:val="00C62DFB"/>
    <w:rsid w:val="00CC1660"/>
    <w:rsid w:val="00CF12EE"/>
    <w:rsid w:val="00D0419D"/>
    <w:rsid w:val="00D04B0A"/>
    <w:rsid w:val="00D37E20"/>
    <w:rsid w:val="00D6490E"/>
    <w:rsid w:val="00DA2DA0"/>
    <w:rsid w:val="00DB29A8"/>
    <w:rsid w:val="00E300CD"/>
    <w:rsid w:val="00E4285C"/>
    <w:rsid w:val="00E91DC3"/>
    <w:rsid w:val="00ED4801"/>
    <w:rsid w:val="00F01F72"/>
    <w:rsid w:val="00F07D7F"/>
    <w:rsid w:val="00F154F6"/>
    <w:rsid w:val="00F60A79"/>
    <w:rsid w:val="00FD0C8E"/>
    <w:rsid w:val="00FE5B03"/>
    <w:rsid w:val="00FF79F5"/>
    <w:rsid w:val="013904E9"/>
    <w:rsid w:val="01E0E5B8"/>
    <w:rsid w:val="0228697B"/>
    <w:rsid w:val="03310C19"/>
    <w:rsid w:val="035B4DA5"/>
    <w:rsid w:val="0433425E"/>
    <w:rsid w:val="0608D9ED"/>
    <w:rsid w:val="07DE4E97"/>
    <w:rsid w:val="082569CB"/>
    <w:rsid w:val="08B0D637"/>
    <w:rsid w:val="0A5005DB"/>
    <w:rsid w:val="0C42B3DA"/>
    <w:rsid w:val="0D06B3EE"/>
    <w:rsid w:val="0D36848F"/>
    <w:rsid w:val="0F88069C"/>
    <w:rsid w:val="0FF548C5"/>
    <w:rsid w:val="1003DA9F"/>
    <w:rsid w:val="109E5979"/>
    <w:rsid w:val="10F0CB7C"/>
    <w:rsid w:val="113BF62D"/>
    <w:rsid w:val="11401C8C"/>
    <w:rsid w:val="1176F7F4"/>
    <w:rsid w:val="1321848C"/>
    <w:rsid w:val="136BA219"/>
    <w:rsid w:val="13725DA3"/>
    <w:rsid w:val="13FF23F1"/>
    <w:rsid w:val="1602B38C"/>
    <w:rsid w:val="16F8818B"/>
    <w:rsid w:val="196CDC9D"/>
    <w:rsid w:val="1980C95F"/>
    <w:rsid w:val="1987B9AC"/>
    <w:rsid w:val="19950B54"/>
    <w:rsid w:val="1B2A09F8"/>
    <w:rsid w:val="1BEF2817"/>
    <w:rsid w:val="1D18FFD2"/>
    <w:rsid w:val="1E96CA42"/>
    <w:rsid w:val="1FC1D596"/>
    <w:rsid w:val="206B98D6"/>
    <w:rsid w:val="21C4821E"/>
    <w:rsid w:val="222B69B9"/>
    <w:rsid w:val="224E82EB"/>
    <w:rsid w:val="2579F775"/>
    <w:rsid w:val="2699FFCA"/>
    <w:rsid w:val="29D9CE96"/>
    <w:rsid w:val="2A1265DC"/>
    <w:rsid w:val="2A325A8D"/>
    <w:rsid w:val="2A64792F"/>
    <w:rsid w:val="2B5C38A9"/>
    <w:rsid w:val="2C0A3997"/>
    <w:rsid w:val="2D1E4B81"/>
    <w:rsid w:val="2E4C1818"/>
    <w:rsid w:val="2F136B61"/>
    <w:rsid w:val="2F3D3717"/>
    <w:rsid w:val="2FAED32E"/>
    <w:rsid w:val="30BD85C4"/>
    <w:rsid w:val="32BF1B19"/>
    <w:rsid w:val="33F8EAAE"/>
    <w:rsid w:val="34470568"/>
    <w:rsid w:val="36720A8C"/>
    <w:rsid w:val="3885CEC3"/>
    <w:rsid w:val="393EE70B"/>
    <w:rsid w:val="3AD4675C"/>
    <w:rsid w:val="3B97EA09"/>
    <w:rsid w:val="3B981A1F"/>
    <w:rsid w:val="3C8888B3"/>
    <w:rsid w:val="3DA944F9"/>
    <w:rsid w:val="3DC13590"/>
    <w:rsid w:val="3FC0AB10"/>
    <w:rsid w:val="3FF782B4"/>
    <w:rsid w:val="4149C08C"/>
    <w:rsid w:val="417BFFF7"/>
    <w:rsid w:val="4317C6D4"/>
    <w:rsid w:val="43562E13"/>
    <w:rsid w:val="45D367D1"/>
    <w:rsid w:val="46068087"/>
    <w:rsid w:val="469DEE9B"/>
    <w:rsid w:val="47CDC861"/>
    <w:rsid w:val="48602D9B"/>
    <w:rsid w:val="4889DFBE"/>
    <w:rsid w:val="4897DBFB"/>
    <w:rsid w:val="48ECC4F0"/>
    <w:rsid w:val="49190E5B"/>
    <w:rsid w:val="49378019"/>
    <w:rsid w:val="49EA6068"/>
    <w:rsid w:val="4BF36FAE"/>
    <w:rsid w:val="4D1A83FB"/>
    <w:rsid w:val="4D21E3E3"/>
    <w:rsid w:val="4E405C57"/>
    <w:rsid w:val="4E573248"/>
    <w:rsid w:val="53109CBB"/>
    <w:rsid w:val="544D6496"/>
    <w:rsid w:val="5543ACF5"/>
    <w:rsid w:val="55F9C206"/>
    <w:rsid w:val="56678FFA"/>
    <w:rsid w:val="5862976B"/>
    <w:rsid w:val="58E24D6E"/>
    <w:rsid w:val="591AD2D7"/>
    <w:rsid w:val="5A1C2476"/>
    <w:rsid w:val="5A85D950"/>
    <w:rsid w:val="5C95BEAA"/>
    <w:rsid w:val="5CC5E529"/>
    <w:rsid w:val="5D404C45"/>
    <w:rsid w:val="5D9A5EC4"/>
    <w:rsid w:val="5DF61A71"/>
    <w:rsid w:val="5E09AF69"/>
    <w:rsid w:val="5F2BDF59"/>
    <w:rsid w:val="5F93924B"/>
    <w:rsid w:val="620E1DA8"/>
    <w:rsid w:val="62558A53"/>
    <w:rsid w:val="642C1D94"/>
    <w:rsid w:val="649262E1"/>
    <w:rsid w:val="65CE1258"/>
    <w:rsid w:val="66D227AB"/>
    <w:rsid w:val="66E16CA7"/>
    <w:rsid w:val="67B47526"/>
    <w:rsid w:val="683C025B"/>
    <w:rsid w:val="69D426B4"/>
    <w:rsid w:val="6A98863A"/>
    <w:rsid w:val="6B8B43E8"/>
    <w:rsid w:val="6CE916C9"/>
    <w:rsid w:val="6EA07B44"/>
    <w:rsid w:val="6ED8541E"/>
    <w:rsid w:val="705A36CD"/>
    <w:rsid w:val="71606195"/>
    <w:rsid w:val="71D4CEED"/>
    <w:rsid w:val="7266F212"/>
    <w:rsid w:val="72EC7504"/>
    <w:rsid w:val="73440ECD"/>
    <w:rsid w:val="73587E7B"/>
    <w:rsid w:val="735BE658"/>
    <w:rsid w:val="736D9085"/>
    <w:rsid w:val="73F1D703"/>
    <w:rsid w:val="7421F6DC"/>
    <w:rsid w:val="749CB438"/>
    <w:rsid w:val="790F4150"/>
    <w:rsid w:val="794237FB"/>
    <w:rsid w:val="7C07F533"/>
    <w:rsid w:val="7C1A5E85"/>
    <w:rsid w:val="7C6BFEB0"/>
    <w:rsid w:val="7D697970"/>
    <w:rsid w:val="7D7AF065"/>
    <w:rsid w:val="7ECD3E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0E9E6D"/>
  <w15:chartTrackingRefBased/>
  <w15:docId w15:val="{A4B3C3FE-CF25-42AC-8AAA-077EFDF81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37234A"/>
    <w:pPr>
      <w:suppressAutoHyphens/>
      <w:spacing w:after="0" w:line="288" w:lineRule="auto"/>
      <w:jc w:val="both"/>
    </w:pPr>
    <w:rPr>
      <w:rFonts w:ascii="Arial" w:hAnsi="Arial" w:eastAsia="Times New Roman" w:cs="Tahoma"/>
      <w:sz w:val="21"/>
      <w:szCs w:val="21"/>
      <w:lang w:val="es-ES_tradnl" w:eastAsia="ar-SA"/>
    </w:rPr>
  </w:style>
  <w:style w:type="paragraph" w:styleId="Ttulo1">
    <w:name w:val="heading 1"/>
    <w:basedOn w:val="Normal"/>
    <w:next w:val="Normal"/>
    <w:link w:val="Ttulo1Car"/>
    <w:qFormat/>
    <w:rsid w:val="0037234A"/>
    <w:pPr>
      <w:keepNext/>
      <w:numPr>
        <w:numId w:val="1"/>
      </w:numPr>
      <w:spacing w:line="360" w:lineRule="atLeast"/>
      <w:ind w:left="0" w:firstLine="0"/>
      <w:outlineLvl w:val="0"/>
    </w:pPr>
    <w:rPr>
      <w:rFonts w:eastAsia="Calibri"/>
      <w:b/>
      <w:lang w:val="es-ES"/>
    </w:rPr>
  </w:style>
  <w:style w:type="paragraph" w:styleId="Ttulo2">
    <w:name w:val="heading 2"/>
    <w:basedOn w:val="Normal"/>
    <w:next w:val="Normal"/>
    <w:link w:val="Ttulo2Car"/>
    <w:qFormat/>
    <w:rsid w:val="0037234A"/>
    <w:pPr>
      <w:keepNext/>
      <w:numPr>
        <w:ilvl w:val="1"/>
        <w:numId w:val="1"/>
      </w:numPr>
      <w:spacing w:line="360" w:lineRule="auto"/>
      <w:outlineLvl w:val="1"/>
    </w:pPr>
    <w:rPr>
      <w:b/>
      <w:lang w:val="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37234A"/>
    <w:pPr>
      <w:tabs>
        <w:tab w:val="center" w:pos="4252"/>
        <w:tab w:val="right" w:pos="8504"/>
      </w:tabs>
      <w:spacing w:line="240" w:lineRule="auto"/>
    </w:pPr>
  </w:style>
  <w:style w:type="character" w:styleId="EncabezadoCar" w:customStyle="1">
    <w:name w:val="Encabezado Car"/>
    <w:basedOn w:val="Fuentedeprrafopredeter"/>
    <w:link w:val="Encabezado"/>
    <w:uiPriority w:val="99"/>
    <w:rsid w:val="0037234A"/>
  </w:style>
  <w:style w:type="paragraph" w:styleId="Piedepgina">
    <w:name w:val="footer"/>
    <w:basedOn w:val="Normal"/>
    <w:link w:val="PiedepginaCar"/>
    <w:uiPriority w:val="99"/>
    <w:unhideWhenUsed/>
    <w:rsid w:val="0037234A"/>
    <w:pPr>
      <w:tabs>
        <w:tab w:val="center" w:pos="4252"/>
        <w:tab w:val="right" w:pos="8504"/>
      </w:tabs>
      <w:spacing w:line="240" w:lineRule="auto"/>
    </w:pPr>
  </w:style>
  <w:style w:type="character" w:styleId="PiedepginaCar" w:customStyle="1">
    <w:name w:val="Pie de página Car"/>
    <w:basedOn w:val="Fuentedeprrafopredeter"/>
    <w:link w:val="Piedepgina"/>
    <w:uiPriority w:val="99"/>
    <w:rsid w:val="0037234A"/>
  </w:style>
  <w:style w:type="character" w:styleId="Ttulo1Car" w:customStyle="1">
    <w:name w:val="Título 1 Car"/>
    <w:basedOn w:val="Fuentedeprrafopredeter"/>
    <w:link w:val="Ttulo1"/>
    <w:rsid w:val="0037234A"/>
    <w:rPr>
      <w:rFonts w:ascii="Arial" w:hAnsi="Arial" w:eastAsia="Calibri" w:cs="Tahoma"/>
      <w:b/>
      <w:sz w:val="21"/>
      <w:szCs w:val="21"/>
      <w:lang w:eastAsia="ar-SA"/>
    </w:rPr>
  </w:style>
  <w:style w:type="character" w:styleId="Ttulo2Car" w:customStyle="1">
    <w:name w:val="Título 2 Car"/>
    <w:basedOn w:val="Fuentedeprrafopredeter"/>
    <w:link w:val="Ttulo2"/>
    <w:rsid w:val="0037234A"/>
    <w:rPr>
      <w:rFonts w:ascii="Arial" w:hAnsi="Arial" w:eastAsia="Times New Roman" w:cs="Tahoma"/>
      <w:b/>
      <w:sz w:val="21"/>
      <w:szCs w:val="21"/>
      <w:lang w:val="en-US" w:eastAsia="ar-SA"/>
    </w:rPr>
  </w:style>
  <w:style w:type="character" w:styleId="Textoennegrita">
    <w:name w:val="Strong"/>
    <w:uiPriority w:val="22"/>
    <w:qFormat/>
    <w:rsid w:val="0037234A"/>
    <w:rPr>
      <w:b/>
      <w:bCs/>
    </w:rPr>
  </w:style>
  <w:style w:type="paragraph" w:styleId="Textoindependiente">
    <w:name w:val="Body Text"/>
    <w:basedOn w:val="Normal"/>
    <w:link w:val="TextoindependienteCar"/>
    <w:rsid w:val="0037234A"/>
    <w:pPr>
      <w:spacing w:after="120"/>
    </w:pPr>
  </w:style>
  <w:style w:type="character" w:styleId="TextoindependienteCar" w:customStyle="1">
    <w:name w:val="Texto independiente Car"/>
    <w:basedOn w:val="Fuentedeprrafopredeter"/>
    <w:link w:val="Textoindependiente"/>
    <w:rsid w:val="0037234A"/>
    <w:rPr>
      <w:rFonts w:ascii="Arial" w:hAnsi="Arial" w:eastAsia="Times New Roman" w:cs="Tahoma"/>
      <w:sz w:val="21"/>
      <w:szCs w:val="21"/>
      <w:lang w:val="es-ES_tradnl" w:eastAsia="ar-SA"/>
    </w:rPr>
  </w:style>
  <w:style w:type="character" w:styleId="Refdecomentario">
    <w:name w:val="annotation reference"/>
    <w:basedOn w:val="Fuentedeprrafopredeter"/>
    <w:uiPriority w:val="99"/>
    <w:semiHidden/>
    <w:unhideWhenUsed/>
    <w:rsid w:val="0037234A"/>
    <w:rPr>
      <w:sz w:val="16"/>
      <w:szCs w:val="16"/>
    </w:rPr>
  </w:style>
  <w:style w:type="paragraph" w:styleId="Textocomentario">
    <w:name w:val="annotation text"/>
    <w:basedOn w:val="Normal"/>
    <w:link w:val="TextocomentarioCar"/>
    <w:uiPriority w:val="99"/>
    <w:semiHidden/>
    <w:unhideWhenUsed/>
    <w:rsid w:val="0037234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37234A"/>
    <w:rPr>
      <w:rFonts w:ascii="Arial" w:hAnsi="Arial" w:eastAsia="Times New Roman" w:cs="Tahoma"/>
      <w:sz w:val="20"/>
      <w:szCs w:val="20"/>
      <w:lang w:val="es-ES_tradnl" w:eastAsia="ar-SA"/>
    </w:rPr>
  </w:style>
  <w:style w:type="paragraph" w:styleId="Asuntodelcomentario">
    <w:name w:val="annotation subject"/>
    <w:basedOn w:val="Textocomentario"/>
    <w:next w:val="Textocomentario"/>
    <w:link w:val="AsuntodelcomentarioCar"/>
    <w:uiPriority w:val="99"/>
    <w:semiHidden/>
    <w:unhideWhenUsed/>
    <w:rsid w:val="0037234A"/>
    <w:rPr>
      <w:b/>
      <w:bCs/>
    </w:rPr>
  </w:style>
  <w:style w:type="character" w:styleId="AsuntodelcomentarioCar" w:customStyle="1">
    <w:name w:val="Asunto del comentario Car"/>
    <w:basedOn w:val="TextocomentarioCar"/>
    <w:link w:val="Asuntodelcomentario"/>
    <w:uiPriority w:val="99"/>
    <w:semiHidden/>
    <w:rsid w:val="0037234A"/>
    <w:rPr>
      <w:rFonts w:ascii="Arial" w:hAnsi="Arial" w:eastAsia="Times New Roman" w:cs="Tahoma"/>
      <w:b/>
      <w:bCs/>
      <w:sz w:val="20"/>
      <w:szCs w:val="20"/>
      <w:lang w:val="es-ES_tradnl" w:eastAsia="ar-SA"/>
    </w:rPr>
  </w:style>
  <w:style w:type="paragraph" w:styleId="Textodeglobo">
    <w:name w:val="Balloon Text"/>
    <w:basedOn w:val="Normal"/>
    <w:link w:val="TextodegloboCar"/>
    <w:uiPriority w:val="99"/>
    <w:semiHidden/>
    <w:unhideWhenUsed/>
    <w:rsid w:val="0037234A"/>
    <w:pPr>
      <w:spacing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7234A"/>
    <w:rPr>
      <w:rFonts w:ascii="Segoe UI" w:hAnsi="Segoe UI" w:eastAsia="Times New Roman" w:cs="Segoe UI"/>
      <w:sz w:val="18"/>
      <w:szCs w:val="18"/>
      <w:lang w:val="es-ES_tradnl" w:eastAsia="ar-SA"/>
    </w:rPr>
  </w:style>
  <w:style w:type="character" w:styleId="Hipervnculo">
    <w:name w:val="Hyperlink"/>
    <w:basedOn w:val="Fuentedeprrafopredeter"/>
    <w:uiPriority w:val="99"/>
    <w:unhideWhenUsed/>
    <w:rsid w:val="0037234A"/>
    <w:rPr>
      <w:color w:val="0563C1" w:themeColor="hyperlink"/>
      <w:u w:val="single"/>
    </w:rPr>
  </w:style>
  <w:style w:type="paragraph" w:styleId="Prrafodelista">
    <w:name w:val="List Paragraph"/>
    <w:basedOn w:val="Normal"/>
    <w:uiPriority w:val="34"/>
    <w:qFormat/>
    <w:rsid w:val="0037234A"/>
    <w:pPr>
      <w:ind w:left="720"/>
      <w:contextualSpacing/>
    </w:pPr>
  </w:style>
  <w:style w:type="character" w:styleId="Mencinsinresolver">
    <w:name w:val="Unresolved Mention"/>
    <w:basedOn w:val="Fuentedeprrafopredeter"/>
    <w:uiPriority w:val="99"/>
    <w:semiHidden/>
    <w:unhideWhenUsed/>
    <w:rsid w:val="002C718B"/>
    <w:rPr>
      <w:color w:val="605E5C"/>
      <w:shd w:val="clear" w:color="auto" w:fill="E1DFDD"/>
    </w:rPr>
  </w:style>
  <w:style w:type="character" w:styleId="Hipervnculovisitado">
    <w:name w:val="FollowedHyperlink"/>
    <w:basedOn w:val="Fuentedeprrafopredeter"/>
    <w:uiPriority w:val="99"/>
    <w:semiHidden/>
    <w:unhideWhenUsed/>
    <w:rsid w:val="005D302D"/>
    <w:rPr>
      <w:color w:val="954F72" w:themeColor="followedHyperlink"/>
      <w:u w:val="single"/>
    </w:rPr>
  </w:style>
  <w:style w:type="paragraph" w:styleId="Descripcin">
    <w:name w:val="caption"/>
    <w:basedOn w:val="Normal"/>
    <w:next w:val="Normal"/>
    <w:uiPriority w:val="35"/>
    <w:semiHidden/>
    <w:unhideWhenUsed/>
    <w:qFormat/>
    <w:rsid w:val="00AD61F8"/>
    <w:pPr>
      <w:spacing w:after="200" w:line="240" w:lineRule="auto"/>
    </w:pPr>
    <w:rPr>
      <w:i/>
      <w:iCs/>
      <w:color w:val="44546A" w:themeColor="text2"/>
      <w:sz w:val="18"/>
      <w:szCs w:val="18"/>
    </w:rPr>
  </w:style>
  <w:style w:type="paragraph" w:styleId="NormalWeb">
    <w:name w:val="Normal (Web)"/>
    <w:basedOn w:val="Normal"/>
    <w:uiPriority w:val="99"/>
    <w:semiHidden/>
    <w:unhideWhenUsed/>
    <w:rsid w:val="00B25599"/>
    <w:pPr>
      <w:suppressAutoHyphens w:val="0"/>
      <w:spacing w:before="100" w:beforeAutospacing="1" w:after="100" w:afterAutospacing="1" w:line="240" w:lineRule="auto"/>
      <w:jc w:val="left"/>
    </w:pPr>
    <w:rPr>
      <w:rFonts w:ascii="Times New Roman" w:hAnsi="Times New Roman" w:cs="Times New Roman"/>
      <w:sz w:val="24"/>
      <w:szCs w:val="24"/>
      <w:lang w:val="es-ES" w:eastAsia="es-ES"/>
    </w:rPr>
  </w:style>
  <w:style w:type="character" w:styleId="normaltextrun" w:customStyle="1">
    <w:name w:val="normaltextrun"/>
    <w:basedOn w:val="Fuentedeprrafopredeter"/>
    <w:rsid w:val="00B25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49147">
      <w:bodyDiv w:val="1"/>
      <w:marLeft w:val="0"/>
      <w:marRight w:val="0"/>
      <w:marTop w:val="0"/>
      <w:marBottom w:val="0"/>
      <w:divBdr>
        <w:top w:val="none" w:sz="0" w:space="0" w:color="auto"/>
        <w:left w:val="none" w:sz="0" w:space="0" w:color="auto"/>
        <w:bottom w:val="none" w:sz="0" w:space="0" w:color="auto"/>
        <w:right w:val="none" w:sz="0" w:space="0" w:color="auto"/>
      </w:divBdr>
    </w:div>
    <w:div w:id="1090587489">
      <w:bodyDiv w:val="1"/>
      <w:marLeft w:val="0"/>
      <w:marRight w:val="0"/>
      <w:marTop w:val="0"/>
      <w:marBottom w:val="0"/>
      <w:divBdr>
        <w:top w:val="none" w:sz="0" w:space="0" w:color="auto"/>
        <w:left w:val="none" w:sz="0" w:space="0" w:color="auto"/>
        <w:bottom w:val="none" w:sz="0" w:space="0" w:color="auto"/>
        <w:right w:val="none" w:sz="0" w:space="0" w:color="auto"/>
      </w:divBdr>
    </w:div>
    <w:div w:id="1173647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libros.ubu.es/" TargetMode="External" Id="R756cb935c5114847" /><Relationship Type="http://schemas.openxmlformats.org/officeDocument/2006/relationships/hyperlink" Target="https://riubu.ubu.es/)" TargetMode="External" Id="R91f57d5a66dc4e67"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71b79d3-1ea0-4c6f-961e-5504427266c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FCFF814A039C44A672471AD4D6ED67" ma:contentTypeVersion="18" ma:contentTypeDescription="Crear nuevo documento." ma:contentTypeScope="" ma:versionID="53dc16a73f9af4aef0d2a1f3aad3f567">
  <xsd:schema xmlns:xsd="http://www.w3.org/2001/XMLSchema" xmlns:xs="http://www.w3.org/2001/XMLSchema" xmlns:p="http://schemas.microsoft.com/office/2006/metadata/properties" xmlns:ns3="a71b79d3-1ea0-4c6f-961e-5504427266c8" xmlns:ns4="02a70e0a-b3d4-4760-91d5-f7f458764002" targetNamespace="http://schemas.microsoft.com/office/2006/metadata/properties" ma:root="true" ma:fieldsID="19e1cd03d9344d42f5224f4af03ecf0b" ns3:_="" ns4:_="">
    <xsd:import namespace="a71b79d3-1ea0-4c6f-961e-5504427266c8"/>
    <xsd:import namespace="02a70e0a-b3d4-4760-91d5-f7f45876400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b79d3-1ea0-4c6f-961e-550442726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a70e0a-b3d4-4760-91d5-f7f458764002"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F73F5-CCB8-468E-8A4C-1B7D797498DA}">
  <ds:schemaRefs>
    <ds:schemaRef ds:uri="http://schemas.microsoft.com/office/2006/metadata/properties"/>
    <ds:schemaRef ds:uri="http://schemas.microsoft.com/office/infopath/2007/PartnerControls"/>
    <ds:schemaRef ds:uri="a71b79d3-1ea0-4c6f-961e-5504427266c8"/>
  </ds:schemaRefs>
</ds:datastoreItem>
</file>

<file path=customXml/itemProps2.xml><?xml version="1.0" encoding="utf-8"?>
<ds:datastoreItem xmlns:ds="http://schemas.openxmlformats.org/officeDocument/2006/customXml" ds:itemID="{810E66FD-66DE-4EB4-8CAA-3C0547598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b79d3-1ea0-4c6f-961e-5504427266c8"/>
    <ds:schemaRef ds:uri="02a70e0a-b3d4-4760-91d5-f7f4587640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7ADBF6-224E-411F-A093-380E5665881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BELEN ZURRO GARCIA</dc:creator>
  <keywords/>
  <dc:description/>
  <lastModifiedBy>LOURDES ALAMEDA CUENCA ROMERO</lastModifiedBy>
  <revision>69</revision>
  <dcterms:created xsi:type="dcterms:W3CDTF">2024-12-11T10:18:00.0000000Z</dcterms:created>
  <dcterms:modified xsi:type="dcterms:W3CDTF">2025-03-17T09:35:01.6938438Z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779d5228-5edb-4a38-b8e5-2a5aed0f96b1</vt:lpwstr>
  </property>
  <property fmtid="{D5CDD505-2E9C-101B-9397-08002B2CF9AE}" pid="3" name="ContentTypeId">
    <vt:lpwstr>0x0101000FFCFF814A039C44A672471AD4D6ED67</vt:lpwstr>
  </property>
</Properties>
</file>